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8D5F" w14:textId="46DE772D" w:rsidR="00DC296B" w:rsidRDefault="00440B8A">
      <w:pPr>
        <w:pStyle w:val="Heading1"/>
      </w:pPr>
      <w:r>
        <w:rPr>
          <w:noProof/>
        </w:rPr>
        <w:drawing>
          <wp:anchor distT="0" distB="0" distL="114300" distR="114300" simplePos="0" relativeHeight="251678720" behindDoc="0" locked="0" layoutInCell="1" allowOverlap="1" wp14:anchorId="5EF337AB" wp14:editId="3CD38031">
            <wp:simplePos x="0" y="0"/>
            <wp:positionH relativeFrom="column">
              <wp:posOffset>4314092</wp:posOffset>
            </wp:positionH>
            <wp:positionV relativeFrom="paragraph">
              <wp:posOffset>342</wp:posOffset>
            </wp:positionV>
            <wp:extent cx="1636395" cy="1576070"/>
            <wp:effectExtent l="0" t="0" r="0" b="0"/>
            <wp:wrapThrough wrapText="bothSides">
              <wp:wrapPolygon edited="0">
                <wp:start x="10729" y="870"/>
                <wp:lineTo x="8549" y="1392"/>
                <wp:lineTo x="4023" y="3133"/>
                <wp:lineTo x="4023" y="4003"/>
                <wp:lineTo x="3185" y="6788"/>
                <wp:lineTo x="1676" y="8877"/>
                <wp:lineTo x="1509" y="12358"/>
                <wp:lineTo x="3017" y="16013"/>
                <wp:lineTo x="4861" y="17927"/>
                <wp:lineTo x="5532" y="18450"/>
                <wp:lineTo x="8382" y="20016"/>
                <wp:lineTo x="11064" y="20538"/>
                <wp:lineTo x="11735" y="20538"/>
                <wp:lineTo x="13243" y="20190"/>
                <wp:lineTo x="17434" y="18450"/>
                <wp:lineTo x="17434" y="17927"/>
                <wp:lineTo x="19781" y="14795"/>
                <wp:lineTo x="18775" y="13576"/>
                <wp:lineTo x="16931" y="12358"/>
                <wp:lineTo x="18943" y="12358"/>
                <wp:lineTo x="19614" y="11488"/>
                <wp:lineTo x="18943" y="9573"/>
                <wp:lineTo x="19781" y="9573"/>
                <wp:lineTo x="19949" y="8529"/>
                <wp:lineTo x="19278" y="6440"/>
                <wp:lineTo x="17602" y="4177"/>
                <wp:lineTo x="17267" y="3133"/>
                <wp:lineTo x="13411" y="1392"/>
                <wp:lineTo x="11399" y="870"/>
                <wp:lineTo x="10729" y="870"/>
              </wp:wrapPolygon>
            </wp:wrapThrough>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6395" cy="1576070"/>
                    </a:xfrm>
                    <a:prstGeom prst="rect">
                      <a:avLst/>
                    </a:prstGeom>
                  </pic:spPr>
                </pic:pic>
              </a:graphicData>
            </a:graphic>
            <wp14:sizeRelH relativeFrom="page">
              <wp14:pctWidth>0</wp14:pctWidth>
            </wp14:sizeRelH>
            <wp14:sizeRelV relativeFrom="page">
              <wp14:pctHeight>0</wp14:pctHeight>
            </wp14:sizeRelV>
          </wp:anchor>
        </w:drawing>
      </w:r>
    </w:p>
    <w:p w14:paraId="1E6F642F" w14:textId="441BE1CD" w:rsidR="00DC296B" w:rsidRDefault="00DC296B">
      <w:pPr>
        <w:pStyle w:val="Heading1"/>
      </w:pPr>
    </w:p>
    <w:p w14:paraId="32631D7E" w14:textId="063A27A5" w:rsidR="00DC296B" w:rsidRDefault="00DC296B">
      <w:pPr>
        <w:pStyle w:val="Heading1"/>
      </w:pPr>
    </w:p>
    <w:p w14:paraId="1F6F2A04" w14:textId="77777777" w:rsidR="00DC296B" w:rsidRDefault="00DC296B">
      <w:pPr>
        <w:pStyle w:val="Heading1"/>
      </w:pPr>
    </w:p>
    <w:p w14:paraId="00577DF6" w14:textId="109AC013" w:rsidR="00DC296B" w:rsidRDefault="00DC296B"/>
    <w:p w14:paraId="378802AF" w14:textId="77777777" w:rsidR="00DC296B" w:rsidRDefault="00DC296B"/>
    <w:p w14:paraId="77DBD5E1" w14:textId="77777777" w:rsidR="00DC296B" w:rsidRDefault="00DC296B"/>
    <w:p w14:paraId="47A90CF4" w14:textId="50CD7E79" w:rsidR="00DC296B" w:rsidRDefault="00DC296B"/>
    <w:p w14:paraId="3B62BBFE" w14:textId="77777777" w:rsidR="00DC296B" w:rsidRDefault="00DC296B"/>
    <w:p w14:paraId="55D2C076" w14:textId="77777777" w:rsidR="00DC296B" w:rsidRDefault="00DC296B"/>
    <w:p w14:paraId="112E49C2" w14:textId="77777777" w:rsidR="00DC296B" w:rsidRDefault="00DC296B"/>
    <w:p w14:paraId="37D0579E" w14:textId="28EA8E75" w:rsidR="00DC296B" w:rsidRDefault="00DC296B"/>
    <w:p w14:paraId="4EBE0E75" w14:textId="77777777" w:rsidR="00DC296B" w:rsidRDefault="00DC296B"/>
    <w:p w14:paraId="6C3D71F9" w14:textId="77777777" w:rsidR="00DC296B" w:rsidRPr="00440B8A" w:rsidRDefault="00000000">
      <w:pPr>
        <w:rPr>
          <w:rFonts w:ascii="Arial" w:hAnsi="Arial" w:cs="Arial"/>
          <w:b/>
          <w:smallCaps/>
          <w:color w:val="000000" w:themeColor="text1"/>
          <w:sz w:val="44"/>
          <w:szCs w:val="44"/>
        </w:rPr>
      </w:pPr>
      <w:r w:rsidRPr="00440B8A">
        <w:rPr>
          <w:rFonts w:ascii="Arial" w:hAnsi="Arial" w:cs="Arial"/>
          <w:b/>
          <w:smallCaps/>
          <w:color w:val="000000" w:themeColor="text1"/>
          <w:sz w:val="44"/>
          <w:szCs w:val="44"/>
        </w:rPr>
        <w:t>VALLEYS KIDS</w:t>
      </w:r>
    </w:p>
    <w:p w14:paraId="4658ABC4" w14:textId="77777777" w:rsidR="00440B8A" w:rsidRDefault="00440B8A">
      <w:pPr>
        <w:rPr>
          <w:rFonts w:ascii="Arial" w:hAnsi="Arial" w:cs="Arial"/>
          <w:b/>
          <w:smallCaps/>
          <w:color w:val="FF0000"/>
          <w:sz w:val="44"/>
          <w:szCs w:val="44"/>
        </w:rPr>
      </w:pPr>
    </w:p>
    <w:p w14:paraId="0C4A44A3" w14:textId="64C3CB3C" w:rsidR="00DC296B" w:rsidRPr="00440B8A" w:rsidRDefault="00440B8A">
      <w:pPr>
        <w:rPr>
          <w:rFonts w:ascii="Arial" w:hAnsi="Arial" w:cs="Arial"/>
          <w:b/>
          <w:smallCaps/>
          <w:color w:val="FF0000"/>
          <w:sz w:val="44"/>
          <w:szCs w:val="44"/>
        </w:rPr>
      </w:pPr>
      <w:r>
        <w:rPr>
          <w:rFonts w:ascii="Arial" w:hAnsi="Arial" w:cs="Arial"/>
          <w:b/>
          <w:smallCaps/>
          <w:color w:val="FF0000"/>
          <w:sz w:val="44"/>
          <w:szCs w:val="44"/>
        </w:rPr>
        <w:t>SAFEGUARDING POLICY</w:t>
      </w:r>
    </w:p>
    <w:p w14:paraId="1837D957" w14:textId="77777777" w:rsidR="00DC296B" w:rsidRPr="00440B8A" w:rsidRDefault="00DC296B">
      <w:pPr>
        <w:rPr>
          <w:rFonts w:ascii="Arial" w:hAnsi="Arial" w:cs="Arial"/>
          <w:color w:val="000000" w:themeColor="text1"/>
        </w:rPr>
      </w:pPr>
    </w:p>
    <w:p w14:paraId="319993F5" w14:textId="3E7B56E1" w:rsidR="00DC296B" w:rsidRPr="00440B8A" w:rsidRDefault="00DC296B">
      <w:pPr>
        <w:rPr>
          <w:rFonts w:ascii="Arial" w:hAnsi="Arial" w:cs="Arial"/>
          <w:color w:val="000000" w:themeColor="text1"/>
        </w:rPr>
      </w:pPr>
    </w:p>
    <w:p w14:paraId="6BCDDE11" w14:textId="77777777" w:rsidR="00DC296B" w:rsidRPr="00440B8A" w:rsidRDefault="00DC296B">
      <w:pPr>
        <w:rPr>
          <w:rFonts w:ascii="Arial" w:hAnsi="Arial" w:cs="Arial"/>
          <w:color w:val="000000" w:themeColor="text1"/>
        </w:rPr>
      </w:pPr>
    </w:p>
    <w:p w14:paraId="53CD17A1" w14:textId="77777777" w:rsidR="00DC296B" w:rsidRPr="00440B8A" w:rsidRDefault="00DC296B">
      <w:pPr>
        <w:rPr>
          <w:rFonts w:ascii="Arial" w:hAnsi="Arial" w:cs="Arial"/>
          <w:color w:val="000000" w:themeColor="text1"/>
        </w:rPr>
      </w:pPr>
    </w:p>
    <w:p w14:paraId="7E10533A" w14:textId="77777777" w:rsidR="00DC296B" w:rsidRPr="00440B8A" w:rsidRDefault="00DC296B">
      <w:pPr>
        <w:rPr>
          <w:rFonts w:ascii="Arial" w:hAnsi="Arial" w:cs="Arial"/>
          <w:color w:val="000000" w:themeColor="text1"/>
        </w:rPr>
      </w:pPr>
    </w:p>
    <w:p w14:paraId="5355CCCF" w14:textId="361AD9A0" w:rsidR="00DC296B" w:rsidRPr="00440B8A" w:rsidRDefault="00DC296B">
      <w:pPr>
        <w:rPr>
          <w:rFonts w:ascii="Arial" w:hAnsi="Arial" w:cs="Arial"/>
          <w:color w:val="000000" w:themeColor="text1"/>
        </w:rPr>
      </w:pPr>
    </w:p>
    <w:p w14:paraId="7FA5F2DE" w14:textId="6FC71116" w:rsidR="00DC296B" w:rsidRPr="00440B8A" w:rsidRDefault="00000000">
      <w:pPr>
        <w:rPr>
          <w:rFonts w:ascii="Arial" w:hAnsi="Arial" w:cs="Arial"/>
          <w:b/>
          <w:smallCaps/>
          <w:color w:val="000000" w:themeColor="text1"/>
          <w:sz w:val="32"/>
          <w:szCs w:val="32"/>
        </w:rPr>
      </w:pPr>
      <w:r w:rsidRPr="00440B8A">
        <w:rPr>
          <w:rFonts w:ascii="Arial" w:hAnsi="Arial" w:cs="Arial"/>
          <w:b/>
          <w:smallCaps/>
          <w:color w:val="000000" w:themeColor="text1"/>
          <w:sz w:val="32"/>
          <w:szCs w:val="32"/>
        </w:rPr>
        <w:t xml:space="preserve">DATE REVIEWED: </w:t>
      </w:r>
      <w:r w:rsidR="00440B8A">
        <w:rPr>
          <w:rFonts w:ascii="Arial" w:hAnsi="Arial" w:cs="Arial"/>
          <w:b/>
          <w:smallCaps/>
          <w:color w:val="000000" w:themeColor="text1"/>
          <w:sz w:val="32"/>
          <w:szCs w:val="32"/>
        </w:rPr>
        <w:tab/>
      </w:r>
      <w:r w:rsidR="00440B8A">
        <w:rPr>
          <w:rFonts w:ascii="Arial" w:hAnsi="Arial" w:cs="Arial"/>
          <w:b/>
          <w:smallCaps/>
          <w:color w:val="000000" w:themeColor="text1"/>
          <w:sz w:val="32"/>
          <w:szCs w:val="32"/>
        </w:rPr>
        <w:tab/>
      </w:r>
      <w:r w:rsidRPr="00440B8A">
        <w:rPr>
          <w:rFonts w:ascii="Arial" w:hAnsi="Arial" w:cs="Arial"/>
          <w:b/>
          <w:smallCaps/>
          <w:color w:val="000000" w:themeColor="text1"/>
          <w:sz w:val="32"/>
          <w:szCs w:val="32"/>
        </w:rPr>
        <w:t>11/05/202</w:t>
      </w:r>
      <w:r w:rsidR="00F91135">
        <w:rPr>
          <w:rFonts w:ascii="Arial" w:hAnsi="Arial" w:cs="Arial"/>
          <w:b/>
          <w:smallCaps/>
          <w:color w:val="000000" w:themeColor="text1"/>
          <w:sz w:val="32"/>
          <w:szCs w:val="32"/>
        </w:rPr>
        <w:t>3</w:t>
      </w:r>
    </w:p>
    <w:p w14:paraId="1C6327CF" w14:textId="07967526" w:rsidR="00DC296B" w:rsidRPr="00440B8A" w:rsidRDefault="00DC296B">
      <w:pPr>
        <w:rPr>
          <w:rFonts w:ascii="Arial" w:hAnsi="Arial" w:cs="Arial"/>
          <w:color w:val="000000" w:themeColor="text1"/>
        </w:rPr>
      </w:pPr>
    </w:p>
    <w:p w14:paraId="22FAFF1A" w14:textId="77777777" w:rsidR="00DC296B" w:rsidRPr="00440B8A" w:rsidRDefault="00DC296B">
      <w:pPr>
        <w:rPr>
          <w:rFonts w:ascii="Arial" w:hAnsi="Arial" w:cs="Arial"/>
          <w:color w:val="000000" w:themeColor="text1"/>
        </w:rPr>
      </w:pPr>
    </w:p>
    <w:p w14:paraId="12194630" w14:textId="77777777" w:rsidR="00DC296B" w:rsidRPr="00440B8A" w:rsidRDefault="00DC296B">
      <w:pPr>
        <w:rPr>
          <w:rFonts w:ascii="Arial" w:hAnsi="Arial" w:cs="Arial"/>
          <w:color w:val="000000" w:themeColor="text1"/>
        </w:rPr>
      </w:pPr>
    </w:p>
    <w:p w14:paraId="6EA66CB0" w14:textId="44B129E1" w:rsidR="00DC296B" w:rsidRPr="00440B8A" w:rsidRDefault="00000000">
      <w:pPr>
        <w:rPr>
          <w:rFonts w:ascii="Arial" w:hAnsi="Arial" w:cs="Arial"/>
          <w:b/>
          <w:smallCaps/>
          <w:color w:val="000000" w:themeColor="text1"/>
          <w:sz w:val="32"/>
          <w:szCs w:val="32"/>
        </w:rPr>
      </w:pPr>
      <w:r w:rsidRPr="00440B8A">
        <w:rPr>
          <w:rFonts w:ascii="Arial" w:hAnsi="Arial" w:cs="Arial"/>
          <w:b/>
          <w:smallCaps/>
          <w:color w:val="000000" w:themeColor="text1"/>
          <w:sz w:val="32"/>
          <w:szCs w:val="32"/>
        </w:rPr>
        <w:t xml:space="preserve">NEXT REVIEW DATE: </w:t>
      </w:r>
      <w:r w:rsidR="00440B8A">
        <w:rPr>
          <w:rFonts w:ascii="Arial" w:hAnsi="Arial" w:cs="Arial"/>
          <w:b/>
          <w:smallCaps/>
          <w:color w:val="000000" w:themeColor="text1"/>
          <w:sz w:val="32"/>
          <w:szCs w:val="32"/>
        </w:rPr>
        <w:tab/>
      </w:r>
      <w:r w:rsidRPr="00440B8A">
        <w:rPr>
          <w:rFonts w:ascii="Arial" w:hAnsi="Arial" w:cs="Arial"/>
          <w:b/>
          <w:smallCaps/>
          <w:color w:val="000000" w:themeColor="text1"/>
          <w:sz w:val="32"/>
          <w:szCs w:val="32"/>
        </w:rPr>
        <w:t>10/05/202</w:t>
      </w:r>
      <w:r w:rsidR="00F91135">
        <w:rPr>
          <w:rFonts w:ascii="Arial" w:hAnsi="Arial" w:cs="Arial"/>
          <w:b/>
          <w:smallCaps/>
          <w:color w:val="000000" w:themeColor="text1"/>
          <w:sz w:val="32"/>
          <w:szCs w:val="32"/>
        </w:rPr>
        <w:t>4</w:t>
      </w:r>
    </w:p>
    <w:p w14:paraId="01A48032" w14:textId="77777777" w:rsidR="00DC296B" w:rsidRDefault="00000000">
      <w:r>
        <w:br w:type="page"/>
      </w:r>
    </w:p>
    <w:p w14:paraId="1ED6B324" w14:textId="77777777" w:rsidR="00DC296B" w:rsidRDefault="00000000">
      <w:pPr>
        <w:rPr>
          <w:b/>
          <w:smallCaps/>
          <w:color w:val="2F5496"/>
          <w:sz w:val="32"/>
          <w:szCs w:val="32"/>
        </w:rPr>
      </w:pPr>
      <w:bookmarkStart w:id="0" w:name="_heading=h.30j0zll" w:colFirst="0" w:colLast="0"/>
      <w:bookmarkEnd w:id="0"/>
      <w:r>
        <w:rPr>
          <w:b/>
          <w:smallCaps/>
          <w:color w:val="2F5496"/>
          <w:sz w:val="32"/>
          <w:szCs w:val="32"/>
        </w:rPr>
        <w:lastRenderedPageBreak/>
        <w:t>CONTENTS</w:t>
      </w:r>
    </w:p>
    <w:p w14:paraId="2DA32FAB" w14:textId="77777777" w:rsidR="00DC296B" w:rsidRDefault="00DC296B">
      <w:pPr>
        <w:rPr>
          <w:b/>
          <w:smallCaps/>
          <w:color w:val="2F5496"/>
          <w:sz w:val="16"/>
          <w:szCs w:val="16"/>
        </w:rPr>
      </w:pPr>
    </w:p>
    <w:sdt>
      <w:sdtPr>
        <w:id w:val="1442186531"/>
        <w:docPartObj>
          <w:docPartGallery w:val="Table of Contents"/>
          <w:docPartUnique/>
        </w:docPartObj>
      </w:sdtPr>
      <w:sdtContent>
        <w:p w14:paraId="68686BF4" w14:textId="77777777" w:rsidR="00DC296B" w:rsidRDefault="00000000">
          <w:pPr>
            <w:pBdr>
              <w:top w:val="nil"/>
              <w:left w:val="nil"/>
              <w:bottom w:val="nil"/>
              <w:right w:val="nil"/>
              <w:between w:val="nil"/>
            </w:pBdr>
            <w:tabs>
              <w:tab w:val="right" w:pos="9010"/>
            </w:tabs>
            <w:spacing w:after="100"/>
            <w:rPr>
              <w:rFonts w:ascii="Calibri" w:eastAsia="Calibri" w:hAnsi="Calibri" w:cs="Calibri"/>
              <w:color w:val="000000"/>
            </w:rPr>
          </w:pPr>
          <w:r>
            <w:fldChar w:fldCharType="begin"/>
          </w:r>
          <w:r>
            <w:instrText xml:space="preserve"> TOC \h \u \z </w:instrText>
          </w:r>
          <w:r>
            <w:fldChar w:fldCharType="separate"/>
          </w:r>
        </w:p>
        <w:p w14:paraId="09025403" w14:textId="77777777" w:rsidR="00DC296B" w:rsidRDefault="00000000">
          <w:pPr>
            <w:pBdr>
              <w:top w:val="nil"/>
              <w:left w:val="nil"/>
              <w:bottom w:val="nil"/>
              <w:right w:val="nil"/>
              <w:between w:val="nil"/>
            </w:pBdr>
            <w:tabs>
              <w:tab w:val="right" w:pos="9010"/>
            </w:tabs>
            <w:spacing w:after="100"/>
            <w:rPr>
              <w:rFonts w:ascii="Calibri" w:eastAsia="Calibri" w:hAnsi="Calibri" w:cs="Calibri"/>
              <w:color w:val="000000"/>
              <w:sz w:val="20"/>
              <w:szCs w:val="20"/>
            </w:rPr>
          </w:pPr>
          <w:hyperlink w:anchor="_heading=h.1fob9te">
            <w:r>
              <w:rPr>
                <w:color w:val="000000"/>
                <w:sz w:val="20"/>
                <w:szCs w:val="20"/>
              </w:rPr>
              <w:t>VALLEYS KIDS – SAFEGUARDING POLICY</w:t>
            </w:r>
            <w:r>
              <w:rPr>
                <w:color w:val="000000"/>
                <w:sz w:val="20"/>
                <w:szCs w:val="20"/>
              </w:rPr>
              <w:tab/>
              <w:t>3</w:t>
            </w:r>
          </w:hyperlink>
        </w:p>
        <w:p w14:paraId="395DA326"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3znysh7">
            <w:r>
              <w:rPr>
                <w:color w:val="000000"/>
                <w:sz w:val="20"/>
                <w:szCs w:val="20"/>
              </w:rPr>
              <w:t>1.</w:t>
            </w:r>
          </w:hyperlink>
          <w:hyperlink w:anchor="_heading=h.3znysh7">
            <w:r>
              <w:rPr>
                <w:rFonts w:ascii="Calibri" w:eastAsia="Calibri" w:hAnsi="Calibri" w:cs="Calibri"/>
                <w:color w:val="000000"/>
                <w:sz w:val="20"/>
                <w:szCs w:val="20"/>
              </w:rPr>
              <w:tab/>
            </w:r>
          </w:hyperlink>
          <w:r>
            <w:fldChar w:fldCharType="begin"/>
          </w:r>
          <w:r>
            <w:instrText xml:space="preserve"> PAGEREF _heading=h.3znysh7 \h </w:instrText>
          </w:r>
          <w:r>
            <w:fldChar w:fldCharType="separate"/>
          </w:r>
          <w:r>
            <w:rPr>
              <w:color w:val="000000"/>
              <w:sz w:val="20"/>
              <w:szCs w:val="20"/>
            </w:rPr>
            <w:t>Statement of purpose</w:t>
          </w:r>
          <w:r>
            <w:rPr>
              <w:color w:val="000000"/>
              <w:sz w:val="20"/>
              <w:szCs w:val="20"/>
            </w:rPr>
            <w:tab/>
            <w:t>3</w:t>
          </w:r>
          <w:r>
            <w:fldChar w:fldCharType="end"/>
          </w:r>
        </w:p>
        <w:p w14:paraId="5848BB26"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2et92p0">
            <w:r>
              <w:rPr>
                <w:color w:val="000000"/>
                <w:sz w:val="20"/>
                <w:szCs w:val="20"/>
              </w:rPr>
              <w:t>2.</w:t>
            </w:r>
          </w:hyperlink>
          <w:hyperlink w:anchor="_heading=h.2et92p0">
            <w:r>
              <w:rPr>
                <w:rFonts w:ascii="Calibri" w:eastAsia="Calibri" w:hAnsi="Calibri" w:cs="Calibri"/>
                <w:color w:val="000000"/>
                <w:sz w:val="20"/>
                <w:szCs w:val="20"/>
              </w:rPr>
              <w:tab/>
            </w:r>
          </w:hyperlink>
          <w:r>
            <w:fldChar w:fldCharType="begin"/>
          </w:r>
          <w:r>
            <w:instrText xml:space="preserve"> PAGEREF _heading=h.2et92p0 \h </w:instrText>
          </w:r>
          <w:r>
            <w:fldChar w:fldCharType="separate"/>
          </w:r>
          <w:r>
            <w:rPr>
              <w:color w:val="000000"/>
              <w:sz w:val="20"/>
              <w:szCs w:val="20"/>
            </w:rPr>
            <w:t>Valleys Kids’ commitment to safeguarding</w:t>
          </w:r>
          <w:r>
            <w:rPr>
              <w:color w:val="000000"/>
              <w:sz w:val="20"/>
              <w:szCs w:val="20"/>
            </w:rPr>
            <w:tab/>
            <w:t>3</w:t>
          </w:r>
          <w:r>
            <w:fldChar w:fldCharType="end"/>
          </w:r>
        </w:p>
        <w:p w14:paraId="7940928B"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tyjcwt">
            <w:r>
              <w:rPr>
                <w:color w:val="000000"/>
                <w:sz w:val="20"/>
                <w:szCs w:val="20"/>
              </w:rPr>
              <w:t>3.</w:t>
            </w:r>
          </w:hyperlink>
          <w:hyperlink w:anchor="_heading=h.tyjcwt">
            <w:r>
              <w:rPr>
                <w:rFonts w:ascii="Calibri" w:eastAsia="Calibri" w:hAnsi="Calibri" w:cs="Calibri"/>
                <w:color w:val="000000"/>
                <w:sz w:val="20"/>
                <w:szCs w:val="20"/>
              </w:rPr>
              <w:tab/>
            </w:r>
          </w:hyperlink>
          <w:r>
            <w:fldChar w:fldCharType="begin"/>
          </w:r>
          <w:r>
            <w:instrText xml:space="preserve"> PAGEREF _heading=h.tyjcwt \h </w:instrText>
          </w:r>
          <w:r>
            <w:fldChar w:fldCharType="separate"/>
          </w:r>
          <w:r>
            <w:rPr>
              <w:color w:val="000000"/>
              <w:sz w:val="20"/>
              <w:szCs w:val="20"/>
            </w:rPr>
            <w:t>How do we effectively safeguard children, young people and adults?</w:t>
          </w:r>
          <w:r>
            <w:rPr>
              <w:color w:val="000000"/>
              <w:sz w:val="20"/>
              <w:szCs w:val="20"/>
            </w:rPr>
            <w:tab/>
            <w:t>4</w:t>
          </w:r>
          <w:r>
            <w:fldChar w:fldCharType="end"/>
          </w:r>
        </w:p>
        <w:p w14:paraId="3D42D45C"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3dy6vkm">
            <w:r>
              <w:rPr>
                <w:color w:val="000000"/>
                <w:sz w:val="20"/>
                <w:szCs w:val="20"/>
              </w:rPr>
              <w:t>4.</w:t>
            </w:r>
          </w:hyperlink>
          <w:hyperlink w:anchor="_heading=h.3dy6vkm">
            <w:r>
              <w:rPr>
                <w:rFonts w:ascii="Calibri" w:eastAsia="Calibri" w:hAnsi="Calibri" w:cs="Calibri"/>
                <w:color w:val="000000"/>
                <w:sz w:val="20"/>
                <w:szCs w:val="20"/>
              </w:rPr>
              <w:tab/>
            </w:r>
          </w:hyperlink>
          <w:r>
            <w:fldChar w:fldCharType="begin"/>
          </w:r>
          <w:r>
            <w:instrText xml:space="preserve"> PAGEREF _heading=h.3dy6vkm \h </w:instrText>
          </w:r>
          <w:r>
            <w:fldChar w:fldCharType="separate"/>
          </w:r>
          <w:r>
            <w:rPr>
              <w:color w:val="000000"/>
              <w:sz w:val="20"/>
              <w:szCs w:val="20"/>
            </w:rPr>
            <w:t>What must I do if I have a concern?</w:t>
          </w:r>
          <w:r>
            <w:rPr>
              <w:color w:val="000000"/>
              <w:sz w:val="20"/>
              <w:szCs w:val="20"/>
            </w:rPr>
            <w:tab/>
            <w:t>5</w:t>
          </w:r>
          <w:r>
            <w:fldChar w:fldCharType="end"/>
          </w:r>
        </w:p>
        <w:p w14:paraId="47D99C9F"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1t3h5sf">
            <w:r>
              <w:rPr>
                <w:color w:val="000000"/>
                <w:sz w:val="20"/>
                <w:szCs w:val="20"/>
              </w:rPr>
              <w:t>5.</w:t>
            </w:r>
          </w:hyperlink>
          <w:hyperlink w:anchor="_heading=h.1t3h5sf">
            <w:r>
              <w:rPr>
                <w:rFonts w:ascii="Calibri" w:eastAsia="Calibri" w:hAnsi="Calibri" w:cs="Calibri"/>
                <w:color w:val="000000"/>
                <w:sz w:val="20"/>
                <w:szCs w:val="20"/>
              </w:rPr>
              <w:tab/>
            </w:r>
          </w:hyperlink>
          <w:r>
            <w:fldChar w:fldCharType="begin"/>
          </w:r>
          <w:r>
            <w:instrText xml:space="preserve"> PAGEREF _heading=h.1t3h5sf \h </w:instrText>
          </w:r>
          <w:r>
            <w:fldChar w:fldCharType="separate"/>
          </w:r>
          <w:r>
            <w:rPr>
              <w:color w:val="000000"/>
              <w:sz w:val="20"/>
              <w:szCs w:val="20"/>
            </w:rPr>
            <w:t>The Legal Framework for Safeguarding</w:t>
          </w:r>
          <w:r>
            <w:rPr>
              <w:color w:val="000000"/>
              <w:sz w:val="20"/>
              <w:szCs w:val="20"/>
            </w:rPr>
            <w:tab/>
            <w:t>5</w:t>
          </w:r>
          <w:r>
            <w:fldChar w:fldCharType="end"/>
          </w:r>
        </w:p>
        <w:p w14:paraId="025A5961"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2s8eyo1">
            <w:r>
              <w:rPr>
                <w:color w:val="000000"/>
                <w:sz w:val="20"/>
                <w:szCs w:val="20"/>
              </w:rPr>
              <w:t>6.</w:t>
            </w:r>
          </w:hyperlink>
          <w:hyperlink w:anchor="_heading=h.2s8eyo1">
            <w:r>
              <w:rPr>
                <w:rFonts w:ascii="Calibri" w:eastAsia="Calibri" w:hAnsi="Calibri" w:cs="Calibri"/>
                <w:color w:val="000000"/>
                <w:sz w:val="20"/>
                <w:szCs w:val="20"/>
              </w:rPr>
              <w:tab/>
            </w:r>
          </w:hyperlink>
          <w:r>
            <w:fldChar w:fldCharType="begin"/>
          </w:r>
          <w:r>
            <w:instrText xml:space="preserve"> PAGEREF _heading=h.2s8eyo1 \h </w:instrText>
          </w:r>
          <w:r>
            <w:fldChar w:fldCharType="separate"/>
          </w:r>
          <w:r>
            <w:rPr>
              <w:color w:val="000000"/>
              <w:sz w:val="20"/>
              <w:szCs w:val="20"/>
            </w:rPr>
            <w:t>Policy Framework</w:t>
          </w:r>
          <w:r>
            <w:rPr>
              <w:color w:val="000000"/>
              <w:sz w:val="20"/>
              <w:szCs w:val="20"/>
            </w:rPr>
            <w:tab/>
            <w:t>5</w:t>
          </w:r>
          <w:r>
            <w:fldChar w:fldCharType="end"/>
          </w:r>
        </w:p>
        <w:p w14:paraId="5F239B01"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17dp8vu">
            <w:r>
              <w:rPr>
                <w:color w:val="000000"/>
                <w:sz w:val="20"/>
                <w:szCs w:val="20"/>
              </w:rPr>
              <w:t>7.</w:t>
            </w:r>
          </w:hyperlink>
          <w:hyperlink w:anchor="_heading=h.17dp8vu">
            <w:r>
              <w:rPr>
                <w:rFonts w:ascii="Calibri" w:eastAsia="Calibri" w:hAnsi="Calibri" w:cs="Calibri"/>
                <w:color w:val="000000"/>
                <w:sz w:val="20"/>
                <w:szCs w:val="20"/>
              </w:rPr>
              <w:tab/>
            </w:r>
          </w:hyperlink>
          <w:r>
            <w:fldChar w:fldCharType="begin"/>
          </w:r>
          <w:r>
            <w:instrText xml:space="preserve"> PAGEREF _heading=h.17dp8vu \h </w:instrText>
          </w:r>
          <w:r>
            <w:fldChar w:fldCharType="separate"/>
          </w:r>
          <w:r>
            <w:rPr>
              <w:color w:val="000000"/>
              <w:sz w:val="20"/>
              <w:szCs w:val="20"/>
            </w:rPr>
            <w:t>Contact Details</w:t>
          </w:r>
          <w:r>
            <w:rPr>
              <w:color w:val="000000"/>
              <w:sz w:val="20"/>
              <w:szCs w:val="20"/>
            </w:rPr>
            <w:tab/>
            <w:t>6</w:t>
          </w:r>
          <w:r>
            <w:fldChar w:fldCharType="end"/>
          </w:r>
        </w:p>
        <w:p w14:paraId="73FE5B1E" w14:textId="77777777" w:rsidR="00DC296B" w:rsidRDefault="00000000">
          <w:pPr>
            <w:pBdr>
              <w:top w:val="nil"/>
              <w:left w:val="nil"/>
              <w:bottom w:val="nil"/>
              <w:right w:val="nil"/>
              <w:between w:val="nil"/>
            </w:pBdr>
            <w:tabs>
              <w:tab w:val="right" w:pos="9010"/>
            </w:tabs>
            <w:spacing w:after="100"/>
            <w:rPr>
              <w:rFonts w:ascii="Calibri" w:eastAsia="Calibri" w:hAnsi="Calibri" w:cs="Calibri"/>
              <w:color w:val="000000"/>
              <w:sz w:val="20"/>
              <w:szCs w:val="20"/>
            </w:rPr>
          </w:pPr>
          <w:hyperlink w:anchor="_heading=h.3rdcrjn">
            <w:r>
              <w:rPr>
                <w:color w:val="000000"/>
                <w:sz w:val="20"/>
                <w:szCs w:val="20"/>
              </w:rPr>
              <w:t>Valleys kids – Safeguarding Procedure</w:t>
            </w:r>
            <w:r>
              <w:rPr>
                <w:color w:val="000000"/>
                <w:sz w:val="20"/>
                <w:szCs w:val="20"/>
              </w:rPr>
              <w:tab/>
              <w:t>7</w:t>
            </w:r>
          </w:hyperlink>
        </w:p>
        <w:p w14:paraId="7FFA7200"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26in1rg">
            <w:r>
              <w:rPr>
                <w:color w:val="000000"/>
                <w:sz w:val="20"/>
                <w:szCs w:val="20"/>
              </w:rPr>
              <w:t>8.</w:t>
            </w:r>
          </w:hyperlink>
          <w:hyperlink w:anchor="_heading=h.26in1rg">
            <w:r>
              <w:rPr>
                <w:rFonts w:ascii="Calibri" w:eastAsia="Calibri" w:hAnsi="Calibri" w:cs="Calibri"/>
                <w:color w:val="000000"/>
                <w:sz w:val="20"/>
                <w:szCs w:val="20"/>
              </w:rPr>
              <w:tab/>
            </w:r>
          </w:hyperlink>
          <w:r>
            <w:fldChar w:fldCharType="begin"/>
          </w:r>
          <w:r>
            <w:instrText xml:space="preserve"> PAGEREF _heading=h.26in1rg \h </w:instrText>
          </w:r>
          <w:r>
            <w:fldChar w:fldCharType="separate"/>
          </w:r>
          <w:r>
            <w:rPr>
              <w:color w:val="000000"/>
              <w:sz w:val="20"/>
              <w:szCs w:val="20"/>
            </w:rPr>
            <w:t>Statement of purpose</w:t>
          </w:r>
          <w:r>
            <w:rPr>
              <w:color w:val="000000"/>
              <w:sz w:val="20"/>
              <w:szCs w:val="20"/>
            </w:rPr>
            <w:tab/>
            <w:t>7</w:t>
          </w:r>
          <w:r>
            <w:fldChar w:fldCharType="end"/>
          </w:r>
        </w:p>
        <w:p w14:paraId="45F45D9D"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lnxbz9">
            <w:r>
              <w:rPr>
                <w:color w:val="000000"/>
                <w:sz w:val="20"/>
                <w:szCs w:val="20"/>
              </w:rPr>
              <w:t>9.</w:t>
            </w:r>
          </w:hyperlink>
          <w:hyperlink w:anchor="_heading=h.lnxbz9">
            <w:r>
              <w:rPr>
                <w:rFonts w:ascii="Calibri" w:eastAsia="Calibri" w:hAnsi="Calibri" w:cs="Calibri"/>
                <w:color w:val="000000"/>
                <w:sz w:val="20"/>
                <w:szCs w:val="20"/>
              </w:rPr>
              <w:tab/>
            </w:r>
          </w:hyperlink>
          <w:r>
            <w:fldChar w:fldCharType="begin"/>
          </w:r>
          <w:r>
            <w:instrText xml:space="preserve"> PAGEREF _heading=h.lnxbz9 \h </w:instrText>
          </w:r>
          <w:r>
            <w:fldChar w:fldCharType="separate"/>
          </w:r>
          <w:r>
            <w:rPr>
              <w:color w:val="000000"/>
              <w:sz w:val="20"/>
              <w:szCs w:val="20"/>
            </w:rPr>
            <w:t>What is safeguarding?</w:t>
          </w:r>
          <w:r>
            <w:rPr>
              <w:color w:val="000000"/>
              <w:sz w:val="20"/>
              <w:szCs w:val="20"/>
            </w:rPr>
            <w:tab/>
            <w:t>7</w:t>
          </w:r>
          <w:r>
            <w:fldChar w:fldCharType="end"/>
          </w:r>
        </w:p>
        <w:p w14:paraId="4AB8345D"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35nkun2">
            <w:r>
              <w:rPr>
                <w:color w:val="000000"/>
                <w:sz w:val="20"/>
                <w:szCs w:val="20"/>
              </w:rPr>
              <w:t>10.</w:t>
            </w:r>
          </w:hyperlink>
          <w:hyperlink w:anchor="_heading=h.35nkun2">
            <w:r>
              <w:rPr>
                <w:rFonts w:ascii="Calibri" w:eastAsia="Calibri" w:hAnsi="Calibri" w:cs="Calibri"/>
                <w:color w:val="000000"/>
                <w:sz w:val="20"/>
                <w:szCs w:val="20"/>
              </w:rPr>
              <w:tab/>
            </w:r>
          </w:hyperlink>
          <w:r>
            <w:fldChar w:fldCharType="begin"/>
          </w:r>
          <w:r>
            <w:instrText xml:space="preserve"> PAGEREF _heading=h.35nkun2 \h </w:instrText>
          </w:r>
          <w:r>
            <w:fldChar w:fldCharType="separate"/>
          </w:r>
          <w:r>
            <w:rPr>
              <w:color w:val="000000"/>
              <w:sz w:val="20"/>
              <w:szCs w:val="20"/>
            </w:rPr>
            <w:t>What is our safeguarding structure?</w:t>
          </w:r>
          <w:r>
            <w:rPr>
              <w:color w:val="000000"/>
              <w:sz w:val="20"/>
              <w:szCs w:val="20"/>
            </w:rPr>
            <w:tab/>
            <w:t>7</w:t>
          </w:r>
          <w:r>
            <w:fldChar w:fldCharType="end"/>
          </w:r>
        </w:p>
        <w:p w14:paraId="17BDB5F2"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2jxsxqh">
            <w:r>
              <w:rPr>
                <w:color w:val="000000"/>
                <w:sz w:val="20"/>
                <w:szCs w:val="20"/>
              </w:rPr>
              <w:t>11.</w:t>
            </w:r>
          </w:hyperlink>
          <w:hyperlink w:anchor="_heading=h.2jxsxqh">
            <w:r>
              <w:rPr>
                <w:rFonts w:ascii="Calibri" w:eastAsia="Calibri" w:hAnsi="Calibri" w:cs="Calibri"/>
                <w:color w:val="000000"/>
                <w:sz w:val="20"/>
                <w:szCs w:val="20"/>
              </w:rPr>
              <w:tab/>
            </w:r>
          </w:hyperlink>
          <w:r>
            <w:fldChar w:fldCharType="begin"/>
          </w:r>
          <w:r>
            <w:instrText xml:space="preserve"> PAGEREF _heading=h.2jxsxqh \h </w:instrText>
          </w:r>
          <w:r>
            <w:fldChar w:fldCharType="separate"/>
          </w:r>
          <w:r>
            <w:rPr>
              <w:color w:val="000000"/>
              <w:sz w:val="20"/>
              <w:szCs w:val="20"/>
            </w:rPr>
            <w:t>Responsibilities of all Valleys Kids Staff and Volunteers</w:t>
          </w:r>
          <w:r>
            <w:rPr>
              <w:color w:val="000000"/>
              <w:sz w:val="20"/>
              <w:szCs w:val="20"/>
            </w:rPr>
            <w:tab/>
            <w:t>8</w:t>
          </w:r>
          <w:r>
            <w:fldChar w:fldCharType="end"/>
          </w:r>
        </w:p>
        <w:p w14:paraId="63F9B671"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z337ya">
            <w:r>
              <w:rPr>
                <w:color w:val="000000"/>
                <w:sz w:val="20"/>
                <w:szCs w:val="20"/>
              </w:rPr>
              <w:t>12.</w:t>
            </w:r>
          </w:hyperlink>
          <w:hyperlink w:anchor="_heading=h.z337ya">
            <w:r>
              <w:rPr>
                <w:rFonts w:ascii="Calibri" w:eastAsia="Calibri" w:hAnsi="Calibri" w:cs="Calibri"/>
                <w:color w:val="000000"/>
                <w:sz w:val="20"/>
                <w:szCs w:val="20"/>
              </w:rPr>
              <w:tab/>
            </w:r>
          </w:hyperlink>
          <w:r>
            <w:fldChar w:fldCharType="begin"/>
          </w:r>
          <w:r>
            <w:instrText xml:space="preserve"> PAGEREF _heading=h.z337ya \h </w:instrText>
          </w:r>
          <w:r>
            <w:fldChar w:fldCharType="separate"/>
          </w:r>
          <w:r>
            <w:rPr>
              <w:color w:val="000000"/>
              <w:sz w:val="20"/>
              <w:szCs w:val="20"/>
            </w:rPr>
            <w:t>How can I recognise a safeguarding allegation, concern or disclosure?</w:t>
          </w:r>
          <w:r>
            <w:rPr>
              <w:color w:val="000000"/>
              <w:sz w:val="20"/>
              <w:szCs w:val="20"/>
            </w:rPr>
            <w:tab/>
            <w:t>8</w:t>
          </w:r>
          <w:r>
            <w:fldChar w:fldCharType="end"/>
          </w:r>
        </w:p>
        <w:p w14:paraId="7DD8E95C"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3j2qqm3">
            <w:r>
              <w:rPr>
                <w:color w:val="000000"/>
                <w:sz w:val="20"/>
                <w:szCs w:val="20"/>
              </w:rPr>
              <w:t>13.</w:t>
            </w:r>
          </w:hyperlink>
          <w:hyperlink w:anchor="_heading=h.3j2qqm3">
            <w:r>
              <w:rPr>
                <w:rFonts w:ascii="Calibri" w:eastAsia="Calibri" w:hAnsi="Calibri" w:cs="Calibri"/>
                <w:color w:val="000000"/>
                <w:sz w:val="20"/>
                <w:szCs w:val="20"/>
              </w:rPr>
              <w:tab/>
            </w:r>
          </w:hyperlink>
          <w:r>
            <w:fldChar w:fldCharType="begin"/>
          </w:r>
          <w:r>
            <w:instrText xml:space="preserve"> PAGEREF _heading=h.3j2qqm3 \h </w:instrText>
          </w:r>
          <w:r>
            <w:fldChar w:fldCharType="separate"/>
          </w:r>
          <w:r>
            <w:rPr>
              <w:color w:val="000000"/>
              <w:sz w:val="20"/>
              <w:szCs w:val="20"/>
            </w:rPr>
            <w:t>What do I do when I receive an allegation, concern or disclosure?</w:t>
          </w:r>
          <w:r>
            <w:rPr>
              <w:color w:val="000000"/>
              <w:sz w:val="20"/>
              <w:szCs w:val="20"/>
            </w:rPr>
            <w:tab/>
            <w:t>9</w:t>
          </w:r>
          <w:r>
            <w:fldChar w:fldCharType="end"/>
          </w:r>
        </w:p>
        <w:p w14:paraId="057D663C"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1y810tw">
            <w:r>
              <w:rPr>
                <w:color w:val="000000"/>
                <w:sz w:val="20"/>
                <w:szCs w:val="20"/>
              </w:rPr>
              <w:t>14.</w:t>
            </w:r>
          </w:hyperlink>
          <w:hyperlink w:anchor="_heading=h.1y810tw">
            <w:r>
              <w:rPr>
                <w:rFonts w:ascii="Calibri" w:eastAsia="Calibri" w:hAnsi="Calibri" w:cs="Calibri"/>
                <w:color w:val="000000"/>
                <w:sz w:val="20"/>
                <w:szCs w:val="20"/>
              </w:rPr>
              <w:tab/>
            </w:r>
          </w:hyperlink>
          <w:r>
            <w:fldChar w:fldCharType="begin"/>
          </w:r>
          <w:r>
            <w:instrText xml:space="preserve"> PAGEREF _heading=h.1y810tw \h </w:instrText>
          </w:r>
          <w:r>
            <w:fldChar w:fldCharType="separate"/>
          </w:r>
          <w:r>
            <w:rPr>
              <w:color w:val="000000"/>
              <w:sz w:val="20"/>
              <w:szCs w:val="20"/>
            </w:rPr>
            <w:t>Reporting and Recording Concerns, Incidents or Disclosures of Abuse and Neglect</w:t>
          </w:r>
          <w:r>
            <w:rPr>
              <w:color w:val="000000"/>
              <w:sz w:val="20"/>
              <w:szCs w:val="20"/>
            </w:rPr>
            <w:tab/>
            <w:t>9</w:t>
          </w:r>
          <w:r>
            <w:fldChar w:fldCharType="end"/>
          </w:r>
        </w:p>
        <w:p w14:paraId="36C7D05B"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4i7ojhp">
            <w:r>
              <w:rPr>
                <w:color w:val="000000"/>
                <w:sz w:val="20"/>
                <w:szCs w:val="20"/>
              </w:rPr>
              <w:t>15.</w:t>
            </w:r>
          </w:hyperlink>
          <w:hyperlink w:anchor="_heading=h.4i7ojhp">
            <w:r>
              <w:rPr>
                <w:rFonts w:ascii="Calibri" w:eastAsia="Calibri" w:hAnsi="Calibri" w:cs="Calibri"/>
                <w:color w:val="000000"/>
                <w:sz w:val="20"/>
                <w:szCs w:val="20"/>
              </w:rPr>
              <w:tab/>
            </w:r>
          </w:hyperlink>
          <w:r>
            <w:fldChar w:fldCharType="begin"/>
          </w:r>
          <w:r>
            <w:instrText xml:space="preserve"> PAGEREF _heading=h.4i7ojhp \h </w:instrText>
          </w:r>
          <w:r>
            <w:fldChar w:fldCharType="separate"/>
          </w:r>
          <w:r>
            <w:rPr>
              <w:color w:val="000000"/>
              <w:sz w:val="20"/>
              <w:szCs w:val="20"/>
            </w:rPr>
            <w:t>Making a Safeguarding Referral?</w:t>
          </w:r>
          <w:r>
            <w:rPr>
              <w:color w:val="000000"/>
              <w:sz w:val="20"/>
              <w:szCs w:val="20"/>
            </w:rPr>
            <w:tab/>
            <w:t>10</w:t>
          </w:r>
          <w:r>
            <w:fldChar w:fldCharType="end"/>
          </w:r>
        </w:p>
        <w:p w14:paraId="2A91149E"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2xcytpi">
            <w:r>
              <w:rPr>
                <w:color w:val="000000"/>
                <w:sz w:val="20"/>
                <w:szCs w:val="20"/>
              </w:rPr>
              <w:t>16.</w:t>
            </w:r>
          </w:hyperlink>
          <w:hyperlink w:anchor="_heading=h.2xcytpi">
            <w:r>
              <w:rPr>
                <w:rFonts w:ascii="Calibri" w:eastAsia="Calibri" w:hAnsi="Calibri" w:cs="Calibri"/>
                <w:color w:val="000000"/>
                <w:sz w:val="20"/>
                <w:szCs w:val="20"/>
              </w:rPr>
              <w:tab/>
            </w:r>
          </w:hyperlink>
          <w:r>
            <w:fldChar w:fldCharType="begin"/>
          </w:r>
          <w:r>
            <w:instrText xml:space="preserve"> PAGEREF _heading=h.2xcytpi \h </w:instrText>
          </w:r>
          <w:r>
            <w:fldChar w:fldCharType="separate"/>
          </w:r>
          <w:r>
            <w:rPr>
              <w:color w:val="000000"/>
              <w:sz w:val="20"/>
              <w:szCs w:val="20"/>
            </w:rPr>
            <w:t>Partnership with Parents (Guardians / Carers)</w:t>
          </w:r>
          <w:r>
            <w:rPr>
              <w:color w:val="000000"/>
              <w:sz w:val="20"/>
              <w:szCs w:val="20"/>
            </w:rPr>
            <w:tab/>
            <w:t>11</w:t>
          </w:r>
          <w:r>
            <w:fldChar w:fldCharType="end"/>
          </w:r>
        </w:p>
        <w:p w14:paraId="1AD0B7E9"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1ci93xb">
            <w:r>
              <w:rPr>
                <w:color w:val="000000"/>
                <w:sz w:val="20"/>
                <w:szCs w:val="20"/>
              </w:rPr>
              <w:t>17.</w:t>
            </w:r>
          </w:hyperlink>
          <w:hyperlink w:anchor="_heading=h.1ci93xb">
            <w:r>
              <w:rPr>
                <w:rFonts w:ascii="Calibri" w:eastAsia="Calibri" w:hAnsi="Calibri" w:cs="Calibri"/>
                <w:color w:val="000000"/>
                <w:sz w:val="20"/>
                <w:szCs w:val="20"/>
              </w:rPr>
              <w:tab/>
            </w:r>
          </w:hyperlink>
          <w:r>
            <w:fldChar w:fldCharType="begin"/>
          </w:r>
          <w:r>
            <w:instrText xml:space="preserve"> PAGEREF _heading=h.1ci93xb \h </w:instrText>
          </w:r>
          <w:r>
            <w:fldChar w:fldCharType="separate"/>
          </w:r>
          <w:r>
            <w:rPr>
              <w:color w:val="000000"/>
              <w:sz w:val="20"/>
              <w:szCs w:val="20"/>
            </w:rPr>
            <w:t>Confidentiality</w:t>
          </w:r>
          <w:r>
            <w:rPr>
              <w:color w:val="000000"/>
              <w:sz w:val="20"/>
              <w:szCs w:val="20"/>
            </w:rPr>
            <w:tab/>
            <w:t>12</w:t>
          </w:r>
          <w:r>
            <w:fldChar w:fldCharType="end"/>
          </w:r>
        </w:p>
        <w:p w14:paraId="542C1632"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3whwml4">
            <w:r>
              <w:rPr>
                <w:color w:val="000000"/>
                <w:sz w:val="20"/>
                <w:szCs w:val="20"/>
              </w:rPr>
              <w:t>18.</w:t>
            </w:r>
          </w:hyperlink>
          <w:hyperlink w:anchor="_heading=h.3whwml4">
            <w:r>
              <w:rPr>
                <w:rFonts w:ascii="Calibri" w:eastAsia="Calibri" w:hAnsi="Calibri" w:cs="Calibri"/>
                <w:color w:val="000000"/>
                <w:sz w:val="20"/>
                <w:szCs w:val="20"/>
              </w:rPr>
              <w:tab/>
            </w:r>
          </w:hyperlink>
          <w:r>
            <w:fldChar w:fldCharType="begin"/>
          </w:r>
          <w:r>
            <w:instrText xml:space="preserve"> PAGEREF _heading=h.3whwml4 \h </w:instrText>
          </w:r>
          <w:r>
            <w:fldChar w:fldCharType="separate"/>
          </w:r>
          <w:r>
            <w:rPr>
              <w:color w:val="000000"/>
              <w:sz w:val="20"/>
              <w:szCs w:val="20"/>
            </w:rPr>
            <w:t>Record Keeping</w:t>
          </w:r>
          <w:r>
            <w:rPr>
              <w:color w:val="000000"/>
              <w:sz w:val="20"/>
              <w:szCs w:val="20"/>
            </w:rPr>
            <w:tab/>
            <w:t>12</w:t>
          </w:r>
          <w:r>
            <w:fldChar w:fldCharType="end"/>
          </w:r>
        </w:p>
        <w:p w14:paraId="3A5C70FA"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2bn6wsx">
            <w:r>
              <w:rPr>
                <w:color w:val="000000"/>
                <w:sz w:val="20"/>
                <w:szCs w:val="20"/>
              </w:rPr>
              <w:t>19.</w:t>
            </w:r>
          </w:hyperlink>
          <w:hyperlink w:anchor="_heading=h.2bn6wsx">
            <w:r>
              <w:rPr>
                <w:rFonts w:ascii="Calibri" w:eastAsia="Calibri" w:hAnsi="Calibri" w:cs="Calibri"/>
                <w:color w:val="000000"/>
                <w:sz w:val="20"/>
                <w:szCs w:val="20"/>
              </w:rPr>
              <w:tab/>
            </w:r>
          </w:hyperlink>
          <w:r>
            <w:fldChar w:fldCharType="begin"/>
          </w:r>
          <w:r>
            <w:instrText xml:space="preserve"> PAGEREF _heading=h.2bn6wsx \h </w:instrText>
          </w:r>
          <w:r>
            <w:fldChar w:fldCharType="separate"/>
          </w:r>
          <w:r>
            <w:rPr>
              <w:color w:val="000000"/>
              <w:sz w:val="20"/>
              <w:szCs w:val="20"/>
            </w:rPr>
            <w:t>Safe Recruitment</w:t>
          </w:r>
          <w:r>
            <w:rPr>
              <w:color w:val="000000"/>
              <w:sz w:val="20"/>
              <w:szCs w:val="20"/>
            </w:rPr>
            <w:tab/>
            <w:t>13</w:t>
          </w:r>
          <w:r>
            <w:fldChar w:fldCharType="end"/>
          </w:r>
        </w:p>
        <w:p w14:paraId="0767077B"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qsh70q">
            <w:r>
              <w:rPr>
                <w:color w:val="000000"/>
                <w:sz w:val="20"/>
                <w:szCs w:val="20"/>
              </w:rPr>
              <w:t>20.</w:t>
            </w:r>
          </w:hyperlink>
          <w:hyperlink w:anchor="_heading=h.qsh70q">
            <w:r>
              <w:rPr>
                <w:rFonts w:ascii="Calibri" w:eastAsia="Calibri" w:hAnsi="Calibri" w:cs="Calibri"/>
                <w:color w:val="000000"/>
                <w:sz w:val="20"/>
                <w:szCs w:val="20"/>
              </w:rPr>
              <w:tab/>
            </w:r>
          </w:hyperlink>
          <w:r>
            <w:fldChar w:fldCharType="begin"/>
          </w:r>
          <w:r>
            <w:instrText xml:space="preserve"> PAGEREF _heading=h.qsh70q \h </w:instrText>
          </w:r>
          <w:r>
            <w:fldChar w:fldCharType="separate"/>
          </w:r>
          <w:r>
            <w:rPr>
              <w:color w:val="000000"/>
              <w:sz w:val="20"/>
              <w:szCs w:val="20"/>
            </w:rPr>
            <w:t>Allegations Against Staff and Volunteers</w:t>
          </w:r>
          <w:r>
            <w:rPr>
              <w:color w:val="000000"/>
              <w:sz w:val="20"/>
              <w:szCs w:val="20"/>
            </w:rPr>
            <w:tab/>
            <w:t>13</w:t>
          </w:r>
          <w:r>
            <w:fldChar w:fldCharType="end"/>
          </w:r>
        </w:p>
        <w:p w14:paraId="1696B94D"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3as4poj">
            <w:r>
              <w:rPr>
                <w:color w:val="000000"/>
                <w:sz w:val="20"/>
                <w:szCs w:val="20"/>
              </w:rPr>
              <w:t>21.</w:t>
            </w:r>
          </w:hyperlink>
          <w:hyperlink w:anchor="_heading=h.3as4poj">
            <w:r>
              <w:rPr>
                <w:rFonts w:ascii="Calibri" w:eastAsia="Calibri" w:hAnsi="Calibri" w:cs="Calibri"/>
                <w:color w:val="000000"/>
                <w:sz w:val="20"/>
                <w:szCs w:val="20"/>
              </w:rPr>
              <w:tab/>
            </w:r>
          </w:hyperlink>
          <w:r>
            <w:fldChar w:fldCharType="begin"/>
          </w:r>
          <w:r>
            <w:instrText xml:space="preserve"> PAGEREF _heading=h.3as4poj \h </w:instrText>
          </w:r>
          <w:r>
            <w:fldChar w:fldCharType="separate"/>
          </w:r>
          <w:r>
            <w:rPr>
              <w:color w:val="000000"/>
              <w:sz w:val="20"/>
              <w:szCs w:val="20"/>
            </w:rPr>
            <w:t>Whistleblowing</w:t>
          </w:r>
          <w:r>
            <w:rPr>
              <w:color w:val="000000"/>
              <w:sz w:val="20"/>
              <w:szCs w:val="20"/>
            </w:rPr>
            <w:tab/>
            <w:t>14</w:t>
          </w:r>
          <w:r>
            <w:fldChar w:fldCharType="end"/>
          </w:r>
        </w:p>
        <w:p w14:paraId="2F4F7A9E"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1pxezwc">
            <w:r>
              <w:rPr>
                <w:color w:val="000000"/>
                <w:sz w:val="20"/>
                <w:szCs w:val="20"/>
              </w:rPr>
              <w:t>22.</w:t>
            </w:r>
          </w:hyperlink>
          <w:hyperlink w:anchor="_heading=h.1pxezwc">
            <w:r>
              <w:rPr>
                <w:rFonts w:ascii="Calibri" w:eastAsia="Calibri" w:hAnsi="Calibri" w:cs="Calibri"/>
                <w:color w:val="000000"/>
                <w:sz w:val="20"/>
                <w:szCs w:val="20"/>
              </w:rPr>
              <w:tab/>
            </w:r>
          </w:hyperlink>
          <w:r>
            <w:fldChar w:fldCharType="begin"/>
          </w:r>
          <w:r>
            <w:instrText xml:space="preserve"> PAGEREF _heading=h.1pxezwc \h </w:instrText>
          </w:r>
          <w:r>
            <w:fldChar w:fldCharType="separate"/>
          </w:r>
          <w:r>
            <w:rPr>
              <w:color w:val="000000"/>
              <w:sz w:val="20"/>
              <w:szCs w:val="20"/>
            </w:rPr>
            <w:t>Safeguarding in Valleys Kids Sites</w:t>
          </w:r>
          <w:r>
            <w:rPr>
              <w:color w:val="000000"/>
              <w:sz w:val="20"/>
              <w:szCs w:val="20"/>
            </w:rPr>
            <w:tab/>
            <w:t>14</w:t>
          </w:r>
          <w:r>
            <w:fldChar w:fldCharType="end"/>
          </w:r>
        </w:p>
        <w:p w14:paraId="171FC95B"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49x2ik5">
            <w:r>
              <w:rPr>
                <w:color w:val="000000"/>
                <w:sz w:val="20"/>
                <w:szCs w:val="20"/>
              </w:rPr>
              <w:t>23.</w:t>
            </w:r>
          </w:hyperlink>
          <w:hyperlink w:anchor="_heading=h.49x2ik5">
            <w:r>
              <w:rPr>
                <w:rFonts w:ascii="Calibri" w:eastAsia="Calibri" w:hAnsi="Calibri" w:cs="Calibri"/>
                <w:color w:val="000000"/>
                <w:sz w:val="20"/>
                <w:szCs w:val="20"/>
              </w:rPr>
              <w:tab/>
            </w:r>
          </w:hyperlink>
          <w:r>
            <w:fldChar w:fldCharType="begin"/>
          </w:r>
          <w:r>
            <w:instrText xml:space="preserve"> PAGEREF _heading=h.49x2ik5 \h </w:instrText>
          </w:r>
          <w:r>
            <w:fldChar w:fldCharType="separate"/>
          </w:r>
          <w:r>
            <w:rPr>
              <w:color w:val="000000"/>
              <w:sz w:val="20"/>
              <w:szCs w:val="20"/>
            </w:rPr>
            <w:t>Outside of Centre Activities</w:t>
          </w:r>
          <w:r>
            <w:rPr>
              <w:color w:val="000000"/>
              <w:sz w:val="20"/>
              <w:szCs w:val="20"/>
            </w:rPr>
            <w:tab/>
            <w:t>14</w:t>
          </w:r>
          <w:r>
            <w:fldChar w:fldCharType="end"/>
          </w:r>
        </w:p>
        <w:p w14:paraId="397C6640"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2p2csry">
            <w:r>
              <w:rPr>
                <w:color w:val="000000"/>
                <w:sz w:val="20"/>
                <w:szCs w:val="20"/>
              </w:rPr>
              <w:t>24.</w:t>
            </w:r>
          </w:hyperlink>
          <w:hyperlink w:anchor="_heading=h.2p2csry">
            <w:r>
              <w:rPr>
                <w:rFonts w:ascii="Calibri" w:eastAsia="Calibri" w:hAnsi="Calibri" w:cs="Calibri"/>
                <w:color w:val="000000"/>
                <w:sz w:val="20"/>
                <w:szCs w:val="20"/>
              </w:rPr>
              <w:tab/>
            </w:r>
          </w:hyperlink>
          <w:r>
            <w:fldChar w:fldCharType="begin"/>
          </w:r>
          <w:r>
            <w:instrText xml:space="preserve"> PAGEREF _heading=h.2p2csry \h </w:instrText>
          </w:r>
          <w:r>
            <w:fldChar w:fldCharType="separate"/>
          </w:r>
          <w:r>
            <w:rPr>
              <w:color w:val="000000"/>
              <w:sz w:val="20"/>
              <w:szCs w:val="20"/>
            </w:rPr>
            <w:t>Domestic Abuse</w:t>
          </w:r>
          <w:r>
            <w:rPr>
              <w:color w:val="000000"/>
              <w:sz w:val="20"/>
              <w:szCs w:val="20"/>
            </w:rPr>
            <w:tab/>
            <w:t>14</w:t>
          </w:r>
          <w:r>
            <w:fldChar w:fldCharType="end"/>
          </w:r>
        </w:p>
        <w:p w14:paraId="746B75F2"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147n2zr">
            <w:r>
              <w:rPr>
                <w:color w:val="000000"/>
                <w:sz w:val="20"/>
                <w:szCs w:val="20"/>
              </w:rPr>
              <w:t>25.</w:t>
            </w:r>
          </w:hyperlink>
          <w:hyperlink w:anchor="_heading=h.147n2zr">
            <w:r>
              <w:rPr>
                <w:rFonts w:ascii="Calibri" w:eastAsia="Calibri" w:hAnsi="Calibri" w:cs="Calibri"/>
                <w:color w:val="000000"/>
                <w:sz w:val="20"/>
                <w:szCs w:val="20"/>
              </w:rPr>
              <w:tab/>
            </w:r>
          </w:hyperlink>
          <w:r>
            <w:fldChar w:fldCharType="begin"/>
          </w:r>
          <w:r>
            <w:instrText xml:space="preserve"> PAGEREF _heading=h.147n2zr \h </w:instrText>
          </w:r>
          <w:r>
            <w:fldChar w:fldCharType="separate"/>
          </w:r>
          <w:r>
            <w:rPr>
              <w:color w:val="000000"/>
              <w:sz w:val="20"/>
              <w:szCs w:val="20"/>
            </w:rPr>
            <w:t>Radicalisation</w:t>
          </w:r>
          <w:r>
            <w:rPr>
              <w:color w:val="000000"/>
              <w:sz w:val="20"/>
              <w:szCs w:val="20"/>
            </w:rPr>
            <w:tab/>
            <w:t>15</w:t>
          </w:r>
          <w:r>
            <w:fldChar w:fldCharType="end"/>
          </w:r>
        </w:p>
        <w:p w14:paraId="5998B6CE"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3o7alnk">
            <w:r>
              <w:rPr>
                <w:color w:val="000000"/>
                <w:sz w:val="20"/>
                <w:szCs w:val="20"/>
              </w:rPr>
              <w:t>26.</w:t>
            </w:r>
          </w:hyperlink>
          <w:hyperlink w:anchor="_heading=h.3o7alnk">
            <w:r>
              <w:rPr>
                <w:rFonts w:ascii="Calibri" w:eastAsia="Calibri" w:hAnsi="Calibri" w:cs="Calibri"/>
                <w:color w:val="000000"/>
                <w:sz w:val="20"/>
                <w:szCs w:val="20"/>
              </w:rPr>
              <w:tab/>
            </w:r>
          </w:hyperlink>
          <w:r>
            <w:fldChar w:fldCharType="begin"/>
          </w:r>
          <w:r>
            <w:instrText xml:space="preserve"> PAGEREF _heading=h.3o7alnk \h </w:instrText>
          </w:r>
          <w:r>
            <w:fldChar w:fldCharType="separate"/>
          </w:r>
          <w:r>
            <w:rPr>
              <w:color w:val="000000"/>
              <w:sz w:val="20"/>
              <w:szCs w:val="20"/>
            </w:rPr>
            <w:t>Other Policies</w:t>
          </w:r>
          <w:r>
            <w:rPr>
              <w:color w:val="000000"/>
              <w:sz w:val="20"/>
              <w:szCs w:val="20"/>
            </w:rPr>
            <w:tab/>
            <w:t>15</w:t>
          </w:r>
          <w:r>
            <w:fldChar w:fldCharType="end"/>
          </w:r>
        </w:p>
        <w:p w14:paraId="52A9DA45" w14:textId="77777777" w:rsidR="00DC296B" w:rsidRDefault="00000000">
          <w:pPr>
            <w:pBdr>
              <w:top w:val="nil"/>
              <w:left w:val="nil"/>
              <w:bottom w:val="nil"/>
              <w:right w:val="nil"/>
              <w:between w:val="nil"/>
            </w:pBdr>
            <w:tabs>
              <w:tab w:val="left" w:pos="720"/>
              <w:tab w:val="right" w:pos="9010"/>
            </w:tabs>
            <w:spacing w:after="100"/>
            <w:ind w:left="200"/>
            <w:rPr>
              <w:rFonts w:ascii="Calibri" w:eastAsia="Calibri" w:hAnsi="Calibri" w:cs="Calibri"/>
              <w:color w:val="000000"/>
              <w:sz w:val="20"/>
              <w:szCs w:val="20"/>
            </w:rPr>
          </w:pPr>
          <w:hyperlink w:anchor="_heading=h.23ckvvd">
            <w:r>
              <w:rPr>
                <w:color w:val="000000"/>
                <w:sz w:val="20"/>
                <w:szCs w:val="20"/>
              </w:rPr>
              <w:t>27.</w:t>
            </w:r>
          </w:hyperlink>
          <w:hyperlink w:anchor="_heading=h.23ckvvd">
            <w:r>
              <w:rPr>
                <w:rFonts w:ascii="Calibri" w:eastAsia="Calibri" w:hAnsi="Calibri" w:cs="Calibri"/>
                <w:color w:val="000000"/>
                <w:sz w:val="20"/>
                <w:szCs w:val="20"/>
              </w:rPr>
              <w:tab/>
            </w:r>
          </w:hyperlink>
          <w:r>
            <w:fldChar w:fldCharType="begin"/>
          </w:r>
          <w:r>
            <w:instrText xml:space="preserve"> PAGEREF _heading=h.23ckvvd \h </w:instrText>
          </w:r>
          <w:r>
            <w:fldChar w:fldCharType="separate"/>
          </w:r>
          <w:r>
            <w:rPr>
              <w:color w:val="000000"/>
              <w:sz w:val="20"/>
              <w:szCs w:val="20"/>
            </w:rPr>
            <w:t>Valleys Kids Safeguarding Flowchart</w:t>
          </w:r>
          <w:r>
            <w:rPr>
              <w:color w:val="000000"/>
              <w:sz w:val="20"/>
              <w:szCs w:val="20"/>
            </w:rPr>
            <w:tab/>
            <w:t>16</w:t>
          </w:r>
          <w:r>
            <w:fldChar w:fldCharType="end"/>
          </w:r>
        </w:p>
        <w:p w14:paraId="59277650" w14:textId="77777777" w:rsidR="00DC296B" w:rsidRDefault="00000000">
          <w:r>
            <w:fldChar w:fldCharType="end"/>
          </w:r>
        </w:p>
      </w:sdtContent>
    </w:sdt>
    <w:p w14:paraId="59F2AE75" w14:textId="77777777" w:rsidR="00DC296B" w:rsidRDefault="00000000">
      <w:r>
        <w:br w:type="page"/>
      </w:r>
    </w:p>
    <w:p w14:paraId="4E1B9EB6" w14:textId="77777777" w:rsidR="00DC296B" w:rsidRDefault="00DC296B"/>
    <w:p w14:paraId="14A48EA7" w14:textId="77777777" w:rsidR="00DC296B" w:rsidRDefault="00000000">
      <w:pPr>
        <w:pStyle w:val="Heading1"/>
        <w:rPr>
          <w:b w:val="0"/>
        </w:rPr>
      </w:pPr>
      <w:bookmarkStart w:id="1" w:name="_heading=h.1fob9te" w:colFirst="0" w:colLast="0"/>
      <w:bookmarkEnd w:id="1"/>
      <w:r>
        <w:t>VALLEYS KIDS – SAFEGUARDING POLICY</w:t>
      </w:r>
    </w:p>
    <w:p w14:paraId="08014AAD" w14:textId="77777777" w:rsidR="00DC296B" w:rsidRDefault="00DC296B"/>
    <w:p w14:paraId="349A968E" w14:textId="77777777" w:rsidR="00DC296B" w:rsidRDefault="00000000">
      <w:pPr>
        <w:pStyle w:val="Heading2"/>
        <w:numPr>
          <w:ilvl w:val="0"/>
          <w:numId w:val="3"/>
        </w:numPr>
        <w:spacing w:after="280"/>
      </w:pPr>
      <w:bookmarkStart w:id="2" w:name="_heading=h.3znysh7" w:colFirst="0" w:colLast="0"/>
      <w:bookmarkEnd w:id="2"/>
      <w:r>
        <w:t>Statement of purpose</w:t>
      </w:r>
    </w:p>
    <w:p w14:paraId="298E98E8" w14:textId="77777777" w:rsidR="00DC296B" w:rsidRDefault="00000000">
      <w:pPr>
        <w:rPr>
          <w:color w:val="323232"/>
        </w:rPr>
      </w:pPr>
      <w:r>
        <w:rPr>
          <w:color w:val="323232"/>
        </w:rPr>
        <w:t>Safeguarding is at the heart of everything we do in Valleys kids, and it’s the responsibility of us all.</w:t>
      </w:r>
    </w:p>
    <w:p w14:paraId="5E8CD585" w14:textId="77777777" w:rsidR="00DC296B" w:rsidRDefault="00000000">
      <w:pPr>
        <w:spacing w:before="270"/>
        <w:rPr>
          <w:color w:val="323232"/>
        </w:rPr>
      </w:pPr>
      <w:r>
        <w:rPr>
          <w:color w:val="323232"/>
        </w:rPr>
        <w:t>As a member of staff, paid or voluntary, you share this responsibility. This means protecting and promoting the safety and well-being of children, young people and adults as you help them reach their full potential through quality activities and experiences.</w:t>
      </w:r>
    </w:p>
    <w:p w14:paraId="5BE835F7" w14:textId="77777777" w:rsidR="00DC296B" w:rsidRDefault="00000000">
      <w:pPr>
        <w:spacing w:before="270"/>
        <w:rPr>
          <w:color w:val="323232"/>
        </w:rPr>
      </w:pPr>
      <w:r>
        <w:rPr>
          <w:color w:val="323232"/>
        </w:rPr>
        <w:t xml:space="preserve">So, it’s really important that you’re clear about your safeguarding responsibility and about Valleys Kids’ commitment to safeguarding. </w:t>
      </w:r>
    </w:p>
    <w:p w14:paraId="766B3F16" w14:textId="77777777" w:rsidR="00DC296B" w:rsidRDefault="00000000">
      <w:pPr>
        <w:spacing w:before="270"/>
        <w:rPr>
          <w:color w:val="323232"/>
        </w:rPr>
      </w:pPr>
      <w:r>
        <w:rPr>
          <w:color w:val="323232"/>
        </w:rPr>
        <w:t>Our safeguarding policy will help to provide you with this clarity.  It’s for everyone involved with Valleys Kids - whether you’re a volunteer, staff or member. - It tells you about our safeguarding principles and how we seek to protect children, young people and adults who are involved with Valleys Kids.</w:t>
      </w:r>
    </w:p>
    <w:p w14:paraId="0B602096" w14:textId="77777777" w:rsidR="00DC296B" w:rsidRDefault="00DC296B">
      <w:pPr>
        <w:spacing w:before="270"/>
        <w:rPr>
          <w:color w:val="323232"/>
        </w:rPr>
      </w:pPr>
    </w:p>
    <w:p w14:paraId="01CEDC0F" w14:textId="77777777" w:rsidR="00DC296B" w:rsidRDefault="00000000">
      <w:pPr>
        <w:rPr>
          <w:color w:val="323232"/>
        </w:rPr>
      </w:pPr>
      <w:r>
        <w:rPr>
          <w:color w:val="323232"/>
        </w:rPr>
        <w:t>You must read and always follow the safeguarding policy and </w:t>
      </w:r>
      <w:hyperlink r:id="rId9">
        <w:r>
          <w:rPr>
            <w:color w:val="323232"/>
          </w:rPr>
          <w:t>the safeguarding procedures</w:t>
        </w:r>
      </w:hyperlink>
      <w:r>
        <w:rPr>
          <w:color w:val="323232"/>
        </w:rPr>
        <w:t> that go with it. This isn’t part of the contract of employment for staff or the Code of Conduct for volunteers, but it is a condition of your employment or voluntary service.</w:t>
      </w:r>
    </w:p>
    <w:p w14:paraId="77DCDC73" w14:textId="77777777" w:rsidR="00DC296B" w:rsidRDefault="00DC296B">
      <w:pPr>
        <w:rPr>
          <w:color w:val="323232"/>
        </w:rPr>
      </w:pPr>
    </w:p>
    <w:p w14:paraId="6F022009" w14:textId="77777777" w:rsidR="00DC296B" w:rsidRDefault="00000000">
      <w:pPr>
        <w:pStyle w:val="Heading2"/>
        <w:numPr>
          <w:ilvl w:val="0"/>
          <w:numId w:val="3"/>
        </w:numPr>
        <w:spacing w:after="280"/>
      </w:pPr>
      <w:bookmarkStart w:id="3" w:name="_heading=h.2et92p0" w:colFirst="0" w:colLast="0"/>
      <w:bookmarkEnd w:id="3"/>
      <w:r>
        <w:t>Valleys Kids’ commitment to safeguarding</w:t>
      </w:r>
    </w:p>
    <w:p w14:paraId="3F93FE91" w14:textId="77777777" w:rsidR="00DC296B" w:rsidRDefault="00000000">
      <w:pPr>
        <w:rPr>
          <w:color w:val="323232"/>
        </w:rPr>
      </w:pPr>
      <w:r>
        <w:rPr>
          <w:color w:val="323232"/>
        </w:rPr>
        <w:t>It’s our policy to safeguard all children, young people and adults while they take part in Valleys Kids’ activities. This is regardless of their age, disability (physical or mental), gender reassignment, marriage and civil partnership, pregnancy and maternity status, race, religion or belief or sexual orientation. We recognise that some people are more vulnerable because of the impact of previous experiences, their level of dependency, their communication needs, or other issues.</w:t>
      </w:r>
    </w:p>
    <w:p w14:paraId="2B99DFE9" w14:textId="77777777" w:rsidR="00DC296B" w:rsidRDefault="00DC296B">
      <w:pPr>
        <w:rPr>
          <w:color w:val="323232"/>
        </w:rPr>
      </w:pPr>
    </w:p>
    <w:p w14:paraId="492FC250" w14:textId="77777777" w:rsidR="00DC296B" w:rsidRDefault="00000000">
      <w:pPr>
        <w:rPr>
          <w:color w:val="323232"/>
        </w:rPr>
      </w:pPr>
      <w:r>
        <w:rPr>
          <w:color w:val="323232"/>
        </w:rPr>
        <w:t>Everyone has a right to live free from abuse, exploitation, harm and fear and to be safe and well. We recognise and respond to all types of abuse and harm including physical, emotional, sexual and domestic abuse, neglect, online abuse, child sexual exploitation, female genital mutilation, bullying, harassment and cyber bullying, radicalisation, trafficking, grooming and harmful sexual behaviour.</w:t>
      </w:r>
    </w:p>
    <w:p w14:paraId="483E5AA4" w14:textId="77777777" w:rsidR="00DC296B" w:rsidRDefault="00000000">
      <w:pPr>
        <w:spacing w:before="270"/>
        <w:rPr>
          <w:color w:val="323232"/>
        </w:rPr>
      </w:pPr>
      <w:r>
        <w:rPr>
          <w:color w:val="323232"/>
        </w:rPr>
        <w:lastRenderedPageBreak/>
        <w:t>We work in partnership with children, young people, parents, carers and external agencies to promote the safeguarding and well-being of our young members, our adult members and volunteers. </w:t>
      </w:r>
    </w:p>
    <w:p w14:paraId="1B282EC8" w14:textId="77777777" w:rsidR="00DC296B" w:rsidRDefault="00000000">
      <w:pPr>
        <w:spacing w:before="270"/>
        <w:rPr>
          <w:color w:val="323232"/>
        </w:rPr>
      </w:pPr>
      <w:r>
        <w:rPr>
          <w:color w:val="323232"/>
        </w:rPr>
        <w:t>Our safeguarding policy, procedures and guidance are designed to create a safe space for quality provision, protecting the safety and wellbeing of all our children, young people and adults. They are also designed to enable everyone associated with Valleys Kids to have confidence that it is safe to share concerns, allegations or disclosures - whether related to Valleys Kids’ activities or not.</w:t>
      </w:r>
    </w:p>
    <w:p w14:paraId="6F976307" w14:textId="77777777" w:rsidR="00DC296B" w:rsidRDefault="00000000">
      <w:pPr>
        <w:pStyle w:val="Heading2"/>
        <w:numPr>
          <w:ilvl w:val="0"/>
          <w:numId w:val="3"/>
        </w:numPr>
        <w:spacing w:after="280"/>
      </w:pPr>
      <w:bookmarkStart w:id="4" w:name="_heading=h.tyjcwt" w:colFirst="0" w:colLast="0"/>
      <w:bookmarkEnd w:id="4"/>
      <w:r>
        <w:t>How do we effectively safeguard children, young people and adults?</w:t>
      </w:r>
    </w:p>
    <w:p w14:paraId="1DBF0279" w14:textId="77777777" w:rsidR="00DC296B" w:rsidRDefault="00000000">
      <w:pPr>
        <w:numPr>
          <w:ilvl w:val="0"/>
          <w:numId w:val="4"/>
        </w:numPr>
        <w:pBdr>
          <w:top w:val="nil"/>
          <w:left w:val="nil"/>
          <w:bottom w:val="nil"/>
          <w:right w:val="nil"/>
          <w:between w:val="nil"/>
        </w:pBdr>
        <w:spacing w:before="120" w:after="120"/>
      </w:pPr>
      <w:r>
        <w:rPr>
          <w:color w:val="323232"/>
        </w:rPr>
        <w:t>We value, listen to and respect them.</w:t>
      </w:r>
    </w:p>
    <w:p w14:paraId="43CEAA68" w14:textId="77777777" w:rsidR="00DC296B" w:rsidRDefault="00000000">
      <w:pPr>
        <w:numPr>
          <w:ilvl w:val="0"/>
          <w:numId w:val="4"/>
        </w:numPr>
        <w:pBdr>
          <w:top w:val="nil"/>
          <w:left w:val="nil"/>
          <w:bottom w:val="nil"/>
          <w:right w:val="nil"/>
          <w:between w:val="nil"/>
        </w:pBdr>
        <w:spacing w:before="120" w:after="120"/>
      </w:pPr>
      <w:r>
        <w:rPr>
          <w:color w:val="323232"/>
        </w:rPr>
        <w:t>We have </w:t>
      </w:r>
      <w:hyperlink r:id="rId10">
        <w:r>
          <w:rPr>
            <w:color w:val="323232"/>
          </w:rPr>
          <w:t>a safeguarding structure</w:t>
        </w:r>
      </w:hyperlink>
      <w:r>
        <w:rPr>
          <w:color w:val="323232"/>
        </w:rPr>
        <w:t> in place.</w:t>
      </w:r>
    </w:p>
    <w:p w14:paraId="6A6C3870" w14:textId="77777777" w:rsidR="00DC296B" w:rsidRDefault="00000000">
      <w:pPr>
        <w:numPr>
          <w:ilvl w:val="0"/>
          <w:numId w:val="4"/>
        </w:numPr>
        <w:pBdr>
          <w:top w:val="nil"/>
          <w:left w:val="nil"/>
          <w:bottom w:val="nil"/>
          <w:right w:val="nil"/>
          <w:between w:val="nil"/>
        </w:pBdr>
        <w:spacing w:before="120" w:after="120"/>
      </w:pPr>
      <w:r>
        <w:rPr>
          <w:color w:val="323232"/>
        </w:rPr>
        <w:t>We appoint a child protection lead, a nominated deputy and a Board member for safeguarding.</w:t>
      </w:r>
    </w:p>
    <w:p w14:paraId="54BE06AA" w14:textId="77777777" w:rsidR="00DC296B" w:rsidRDefault="00000000">
      <w:pPr>
        <w:numPr>
          <w:ilvl w:val="0"/>
          <w:numId w:val="4"/>
        </w:numPr>
        <w:pBdr>
          <w:top w:val="nil"/>
          <w:left w:val="nil"/>
          <w:bottom w:val="nil"/>
          <w:right w:val="nil"/>
          <w:between w:val="nil"/>
        </w:pBdr>
        <w:spacing w:before="120" w:after="120"/>
      </w:pPr>
      <w:r>
        <w:rPr>
          <w:color w:val="323232"/>
        </w:rPr>
        <w:t>We have child protection and safeguarding procedures, which reflect best practice. </w:t>
      </w:r>
    </w:p>
    <w:p w14:paraId="191289C4" w14:textId="77777777" w:rsidR="00DC296B" w:rsidRDefault="00000000">
      <w:pPr>
        <w:numPr>
          <w:ilvl w:val="0"/>
          <w:numId w:val="4"/>
        </w:numPr>
        <w:pBdr>
          <w:top w:val="nil"/>
          <w:left w:val="nil"/>
          <w:bottom w:val="nil"/>
          <w:right w:val="nil"/>
          <w:between w:val="nil"/>
        </w:pBdr>
        <w:spacing w:before="120" w:after="120"/>
      </w:pPr>
      <w:r>
        <w:rPr>
          <w:color w:val="323232"/>
        </w:rPr>
        <w:t xml:space="preserve">We share concerns and information with other agencies where we believe that someone is at risk of abuse or harm or when there are significant concerns about an adult’s suitability to work with children, </w:t>
      </w:r>
    </w:p>
    <w:p w14:paraId="773BEE28" w14:textId="77777777" w:rsidR="00DC296B" w:rsidRDefault="00000000">
      <w:pPr>
        <w:numPr>
          <w:ilvl w:val="0"/>
          <w:numId w:val="4"/>
        </w:numPr>
        <w:pBdr>
          <w:top w:val="nil"/>
          <w:left w:val="nil"/>
          <w:bottom w:val="nil"/>
          <w:right w:val="nil"/>
          <w:between w:val="nil"/>
        </w:pBdr>
        <w:spacing w:before="120" w:after="120"/>
      </w:pPr>
      <w:r>
        <w:rPr>
          <w:color w:val="323232"/>
        </w:rPr>
        <w:t xml:space="preserve">We make sure that children, young people and their families know where to go for help if they have a concern. </w:t>
      </w:r>
    </w:p>
    <w:p w14:paraId="512C5916" w14:textId="77777777" w:rsidR="00DC296B" w:rsidRDefault="00000000">
      <w:pPr>
        <w:numPr>
          <w:ilvl w:val="0"/>
          <w:numId w:val="4"/>
        </w:numPr>
        <w:pBdr>
          <w:top w:val="nil"/>
          <w:left w:val="nil"/>
          <w:bottom w:val="nil"/>
          <w:right w:val="nil"/>
          <w:between w:val="nil"/>
        </w:pBdr>
        <w:spacing w:before="120" w:after="120"/>
      </w:pPr>
      <w:r>
        <w:rPr>
          <w:color w:val="323232"/>
        </w:rPr>
        <w:t xml:space="preserve">We share information about child protection and safeguarding best practice with members, staff and volunteers. </w:t>
      </w:r>
    </w:p>
    <w:p w14:paraId="2D6271D7" w14:textId="77777777" w:rsidR="00DC296B" w:rsidRDefault="00000000">
      <w:pPr>
        <w:numPr>
          <w:ilvl w:val="0"/>
          <w:numId w:val="4"/>
        </w:numPr>
        <w:pBdr>
          <w:top w:val="nil"/>
          <w:left w:val="nil"/>
          <w:bottom w:val="nil"/>
          <w:right w:val="nil"/>
          <w:between w:val="nil"/>
        </w:pBdr>
        <w:spacing w:before="120" w:after="120"/>
      </w:pPr>
      <w:r>
        <w:rPr>
          <w:color w:val="323232"/>
        </w:rPr>
        <w:t>We share information about safeguarding and good practice with children and their families.</w:t>
      </w:r>
    </w:p>
    <w:p w14:paraId="34B61E92" w14:textId="77777777" w:rsidR="00DC296B" w:rsidRDefault="00000000">
      <w:pPr>
        <w:numPr>
          <w:ilvl w:val="0"/>
          <w:numId w:val="4"/>
        </w:numPr>
        <w:pBdr>
          <w:top w:val="nil"/>
          <w:left w:val="nil"/>
          <w:bottom w:val="nil"/>
          <w:right w:val="nil"/>
          <w:between w:val="nil"/>
        </w:pBdr>
        <w:spacing w:before="120" w:after="120"/>
      </w:pPr>
      <w:r>
        <w:rPr>
          <w:color w:val="323232"/>
        </w:rPr>
        <w:t>We provide effective management for staff and volunteers through supervision, support and training.</w:t>
      </w:r>
    </w:p>
    <w:p w14:paraId="49BF9C3B" w14:textId="77777777" w:rsidR="00DC296B" w:rsidRDefault="00000000">
      <w:pPr>
        <w:numPr>
          <w:ilvl w:val="0"/>
          <w:numId w:val="4"/>
        </w:numPr>
        <w:pBdr>
          <w:top w:val="nil"/>
          <w:left w:val="nil"/>
          <w:bottom w:val="nil"/>
          <w:right w:val="nil"/>
          <w:between w:val="nil"/>
        </w:pBdr>
        <w:spacing w:before="120" w:after="120"/>
      </w:pPr>
      <w:r>
        <w:rPr>
          <w:color w:val="323232"/>
        </w:rPr>
        <w:t>We process information lawfully and securely, in line with the Data Protection Act 2018.</w:t>
      </w:r>
    </w:p>
    <w:p w14:paraId="56D9716D" w14:textId="77777777" w:rsidR="00DC296B" w:rsidRDefault="00000000">
      <w:pPr>
        <w:numPr>
          <w:ilvl w:val="0"/>
          <w:numId w:val="4"/>
        </w:numPr>
        <w:pBdr>
          <w:top w:val="nil"/>
          <w:left w:val="nil"/>
          <w:bottom w:val="nil"/>
          <w:right w:val="nil"/>
          <w:between w:val="nil"/>
        </w:pBdr>
        <w:spacing w:before="120" w:after="120"/>
      </w:pPr>
      <w:r>
        <w:rPr>
          <w:color w:val="323232"/>
        </w:rPr>
        <w:t>We recruit staff safely, in line with the recruitment and vetting policy.</w:t>
      </w:r>
    </w:p>
    <w:p w14:paraId="6EE1554F" w14:textId="77777777" w:rsidR="00DC296B" w:rsidRDefault="00000000">
      <w:pPr>
        <w:numPr>
          <w:ilvl w:val="0"/>
          <w:numId w:val="4"/>
        </w:numPr>
        <w:pBdr>
          <w:top w:val="nil"/>
          <w:left w:val="nil"/>
          <w:bottom w:val="nil"/>
          <w:right w:val="nil"/>
          <w:between w:val="nil"/>
        </w:pBdr>
        <w:spacing w:before="120" w:after="120"/>
      </w:pPr>
      <w:r>
        <w:rPr>
          <w:color w:val="323232"/>
        </w:rPr>
        <w:t>We use our procedures to manage allegations against staff and volunteers.</w:t>
      </w:r>
    </w:p>
    <w:p w14:paraId="5592BB6C" w14:textId="77777777" w:rsidR="00DC296B" w:rsidRDefault="00000000">
      <w:pPr>
        <w:numPr>
          <w:ilvl w:val="0"/>
          <w:numId w:val="4"/>
        </w:numPr>
        <w:pBdr>
          <w:top w:val="nil"/>
          <w:left w:val="nil"/>
          <w:bottom w:val="nil"/>
          <w:right w:val="nil"/>
          <w:between w:val="nil"/>
        </w:pBdr>
        <w:spacing w:before="120" w:after="120"/>
      </w:pPr>
      <w:r>
        <w:rPr>
          <w:color w:val="323232"/>
        </w:rPr>
        <w:t>We make sure volunteers follow the code of conduct.</w:t>
      </w:r>
    </w:p>
    <w:p w14:paraId="792D04A8" w14:textId="77777777" w:rsidR="00DC296B" w:rsidRDefault="00000000">
      <w:pPr>
        <w:numPr>
          <w:ilvl w:val="0"/>
          <w:numId w:val="4"/>
        </w:numPr>
        <w:pBdr>
          <w:top w:val="nil"/>
          <w:left w:val="nil"/>
          <w:bottom w:val="nil"/>
          <w:right w:val="nil"/>
          <w:between w:val="nil"/>
        </w:pBdr>
        <w:spacing w:before="120" w:after="120"/>
      </w:pPr>
      <w:r>
        <w:rPr>
          <w:color w:val="323232"/>
        </w:rPr>
        <w:t>We use </w:t>
      </w:r>
      <w:hyperlink r:id="rId11">
        <w:r>
          <w:rPr>
            <w:color w:val="323232"/>
          </w:rPr>
          <w:t>complaints</w:t>
        </w:r>
      </w:hyperlink>
      <w:r>
        <w:rPr>
          <w:color w:val="323232"/>
        </w:rPr>
        <w:t> and </w:t>
      </w:r>
      <w:hyperlink r:id="rId12">
        <w:r>
          <w:rPr>
            <w:color w:val="323232"/>
          </w:rPr>
          <w:t>whistleblowing</w:t>
        </w:r>
      </w:hyperlink>
      <w:r>
        <w:rPr>
          <w:color w:val="323232"/>
        </w:rPr>
        <w:t> policies and procedures.</w:t>
      </w:r>
    </w:p>
    <w:p w14:paraId="4F18ACD9" w14:textId="77777777" w:rsidR="00DC296B" w:rsidRDefault="00000000">
      <w:pPr>
        <w:numPr>
          <w:ilvl w:val="0"/>
          <w:numId w:val="4"/>
        </w:numPr>
        <w:pBdr>
          <w:top w:val="nil"/>
          <w:left w:val="nil"/>
          <w:bottom w:val="nil"/>
          <w:right w:val="nil"/>
          <w:between w:val="nil"/>
        </w:pBdr>
        <w:spacing w:before="120" w:after="120"/>
      </w:pPr>
      <w:r>
        <w:rPr>
          <w:color w:val="323232"/>
        </w:rPr>
        <w:t>We always have health and safety measures in place - in line with the law and regulatory guidance - to provide a safe physical environment.</w:t>
      </w:r>
    </w:p>
    <w:p w14:paraId="00ABD894" w14:textId="77777777" w:rsidR="00DC296B" w:rsidRDefault="00000000">
      <w:pPr>
        <w:numPr>
          <w:ilvl w:val="0"/>
          <w:numId w:val="4"/>
        </w:numPr>
        <w:pBdr>
          <w:top w:val="nil"/>
          <w:left w:val="nil"/>
          <w:bottom w:val="nil"/>
          <w:right w:val="nil"/>
          <w:between w:val="nil"/>
        </w:pBdr>
        <w:spacing w:before="120" w:after="120"/>
      </w:pPr>
      <w:r>
        <w:rPr>
          <w:color w:val="323232"/>
        </w:rPr>
        <w:lastRenderedPageBreak/>
        <w:t>We build a safeguarding culture where staff, volunteers, children, young people and their families treat each other with respect and are comfortable about sharing concerns.</w:t>
      </w:r>
    </w:p>
    <w:p w14:paraId="5BA04DC7" w14:textId="77777777" w:rsidR="00DC296B" w:rsidRDefault="00DC296B">
      <w:pPr>
        <w:rPr>
          <w:color w:val="323232"/>
        </w:rPr>
      </w:pPr>
    </w:p>
    <w:p w14:paraId="2FD4A4FC" w14:textId="77777777" w:rsidR="00DC296B" w:rsidRDefault="00000000">
      <w:pPr>
        <w:pStyle w:val="Heading2"/>
        <w:numPr>
          <w:ilvl w:val="0"/>
          <w:numId w:val="3"/>
        </w:numPr>
        <w:spacing w:after="280"/>
      </w:pPr>
      <w:bookmarkStart w:id="5" w:name="_heading=h.3dy6vkm" w:colFirst="0" w:colLast="0"/>
      <w:bookmarkEnd w:id="5"/>
      <w:r>
        <w:t>What must I do if I have a concern?</w:t>
      </w:r>
    </w:p>
    <w:p w14:paraId="0BCA26C0" w14:textId="283414EF" w:rsidR="00DC296B" w:rsidRDefault="00000000">
      <w:pPr>
        <w:rPr>
          <w:color w:val="323232"/>
        </w:rPr>
      </w:pPr>
      <w:r>
        <w:rPr>
          <w:color w:val="323232"/>
        </w:rPr>
        <w:t xml:space="preserve">As a volunteer or member of staff, you must understand the procedures for </w:t>
      </w:r>
      <w:r>
        <w:rPr>
          <w:b/>
          <w:color w:val="323232"/>
        </w:rPr>
        <w:t>recognising</w:t>
      </w:r>
      <w:r>
        <w:rPr>
          <w:color w:val="323232"/>
        </w:rPr>
        <w:t xml:space="preserve">, </w:t>
      </w:r>
      <w:r>
        <w:rPr>
          <w:b/>
          <w:color w:val="323232"/>
        </w:rPr>
        <w:t>responding</w:t>
      </w:r>
      <w:r>
        <w:rPr>
          <w:color w:val="323232"/>
          <w:u w:val="single"/>
        </w:rPr>
        <w:t xml:space="preserve"> </w:t>
      </w:r>
      <w:r>
        <w:rPr>
          <w:color w:val="323232"/>
        </w:rPr>
        <w:t>to and</w:t>
      </w:r>
      <w:r w:rsidR="00111A92">
        <w:rPr>
          <w:color w:val="323232"/>
        </w:rPr>
        <w:t xml:space="preserve"> for</w:t>
      </w:r>
      <w:r>
        <w:rPr>
          <w:color w:val="323232"/>
        </w:rPr>
        <w:t xml:space="preserve"> </w:t>
      </w:r>
      <w:r>
        <w:rPr>
          <w:b/>
          <w:color w:val="323232"/>
        </w:rPr>
        <w:t>re</w:t>
      </w:r>
      <w:r w:rsidR="00111A92">
        <w:rPr>
          <w:b/>
          <w:color w:val="323232"/>
        </w:rPr>
        <w:t>cording and re</w:t>
      </w:r>
      <w:r>
        <w:rPr>
          <w:b/>
          <w:color w:val="323232"/>
        </w:rPr>
        <w:t>ferring</w:t>
      </w:r>
      <w:r>
        <w:rPr>
          <w:color w:val="323232"/>
        </w:rPr>
        <w:t xml:space="preserve"> any concerns, allegations or disclosures of harm or abuse. You can find information about this in our Safeguarding Procedures.</w:t>
      </w:r>
    </w:p>
    <w:p w14:paraId="653D4700" w14:textId="77777777" w:rsidR="00DC296B" w:rsidRDefault="00DC296B">
      <w:pPr>
        <w:rPr>
          <w:color w:val="323232"/>
        </w:rPr>
      </w:pPr>
    </w:p>
    <w:p w14:paraId="7AD9AE20" w14:textId="77777777" w:rsidR="00DC296B" w:rsidRDefault="00000000">
      <w:pPr>
        <w:rPr>
          <w:color w:val="323232"/>
        </w:rPr>
      </w:pPr>
      <w:r>
        <w:rPr>
          <w:color w:val="323232"/>
        </w:rPr>
        <w:t xml:space="preserve">If you have a concern about someone </w:t>
      </w:r>
      <w:r>
        <w:t xml:space="preserve">working for </w:t>
      </w:r>
      <w:r>
        <w:rPr>
          <w:color w:val="323232"/>
        </w:rPr>
        <w:t>Valleys Kids, you should follow our process for reporting it. You can find information about this in our Safeguarding Procedures.</w:t>
      </w:r>
    </w:p>
    <w:p w14:paraId="0BFA0DBF" w14:textId="77777777" w:rsidR="00DC296B" w:rsidRDefault="00000000">
      <w:pPr>
        <w:pStyle w:val="Heading2"/>
        <w:numPr>
          <w:ilvl w:val="0"/>
          <w:numId w:val="3"/>
        </w:numPr>
        <w:spacing w:after="280"/>
      </w:pPr>
      <w:bookmarkStart w:id="6" w:name="_heading=h.1t3h5sf" w:colFirst="0" w:colLast="0"/>
      <w:bookmarkEnd w:id="6"/>
      <w:r>
        <w:t xml:space="preserve">The Legal Framework for Safeguarding </w:t>
      </w:r>
    </w:p>
    <w:p w14:paraId="12EDFF47" w14:textId="77777777" w:rsidR="00DC296B" w:rsidRDefault="00000000">
      <w:pPr>
        <w:rPr>
          <w:color w:val="323232"/>
        </w:rPr>
      </w:pPr>
      <w:r>
        <w:rPr>
          <w:color w:val="323232"/>
        </w:rPr>
        <w:t>This safeguarding policy complies with all relevant legislation, policy and guidance, which seeks to protect children and adults across all areas of Valleys Kids.</w:t>
      </w:r>
    </w:p>
    <w:p w14:paraId="4F6704AF" w14:textId="77777777" w:rsidR="00DC296B" w:rsidRDefault="00DC296B">
      <w:pPr>
        <w:rPr>
          <w:color w:val="323232"/>
        </w:rPr>
      </w:pPr>
    </w:p>
    <w:p w14:paraId="3E2B88C3" w14:textId="77777777" w:rsidR="00DC296B" w:rsidRDefault="00000000">
      <w:r>
        <w:t xml:space="preserve">This includes:   </w:t>
      </w:r>
    </w:p>
    <w:p w14:paraId="272A7CDB" w14:textId="77777777" w:rsidR="00DC296B" w:rsidRDefault="00000000">
      <w:pPr>
        <w:numPr>
          <w:ilvl w:val="0"/>
          <w:numId w:val="2"/>
        </w:numPr>
        <w:jc w:val="both"/>
      </w:pPr>
      <w:r>
        <w:t>The Children Act (1989) and (2004)</w:t>
      </w:r>
    </w:p>
    <w:p w14:paraId="24049322" w14:textId="77777777" w:rsidR="00DC296B" w:rsidRDefault="00000000">
      <w:pPr>
        <w:numPr>
          <w:ilvl w:val="0"/>
          <w:numId w:val="2"/>
        </w:numPr>
        <w:jc w:val="both"/>
      </w:pPr>
      <w:r>
        <w:t>The Public Disclosure Act (1998)</w:t>
      </w:r>
    </w:p>
    <w:p w14:paraId="5E8D5452" w14:textId="77777777" w:rsidR="00DC296B" w:rsidRDefault="00000000">
      <w:pPr>
        <w:numPr>
          <w:ilvl w:val="0"/>
          <w:numId w:val="2"/>
        </w:numPr>
        <w:jc w:val="both"/>
      </w:pPr>
      <w:r>
        <w:t>The Safeguarding Vulnerable Groups Act (2006)</w:t>
      </w:r>
    </w:p>
    <w:p w14:paraId="6EE8A6E0" w14:textId="77777777" w:rsidR="00DC296B" w:rsidRDefault="00000000">
      <w:pPr>
        <w:numPr>
          <w:ilvl w:val="0"/>
          <w:numId w:val="2"/>
        </w:numPr>
        <w:jc w:val="both"/>
      </w:pPr>
      <w:r>
        <w:t>The Childcare Act (2006)</w:t>
      </w:r>
    </w:p>
    <w:p w14:paraId="6E56DE73" w14:textId="77777777" w:rsidR="00DC296B" w:rsidRDefault="00000000">
      <w:pPr>
        <w:numPr>
          <w:ilvl w:val="0"/>
          <w:numId w:val="2"/>
        </w:numPr>
        <w:jc w:val="both"/>
      </w:pPr>
      <w:r>
        <w:t xml:space="preserve">The Social Services and Well-being (Wales) Act (2014) </w:t>
      </w:r>
    </w:p>
    <w:p w14:paraId="15A0E461" w14:textId="77777777" w:rsidR="00DC296B" w:rsidRDefault="00000000">
      <w:pPr>
        <w:numPr>
          <w:ilvl w:val="0"/>
          <w:numId w:val="2"/>
        </w:numPr>
        <w:jc w:val="both"/>
      </w:pPr>
      <w:r>
        <w:t>The Counterterrorism and Security Act (2015)</w:t>
      </w:r>
    </w:p>
    <w:p w14:paraId="586627CA" w14:textId="77777777" w:rsidR="00DC296B" w:rsidRDefault="00000000">
      <w:pPr>
        <w:numPr>
          <w:ilvl w:val="0"/>
          <w:numId w:val="2"/>
        </w:numPr>
        <w:jc w:val="both"/>
      </w:pPr>
      <w:r>
        <w:t>The Violence Against Women, Domestic Abuse &amp; Sexual Violence (Wales) Act (2015)</w:t>
      </w:r>
    </w:p>
    <w:p w14:paraId="62116651" w14:textId="77777777" w:rsidR="00DC296B" w:rsidRDefault="00000000">
      <w:pPr>
        <w:numPr>
          <w:ilvl w:val="0"/>
          <w:numId w:val="2"/>
        </w:numPr>
        <w:jc w:val="both"/>
      </w:pPr>
      <w:bookmarkStart w:id="7" w:name="_heading=h.4d34og8" w:colFirst="0" w:colLast="0"/>
      <w:bookmarkEnd w:id="7"/>
      <w:r>
        <w:t xml:space="preserve">Wales Safeguarding Procedures (2019) </w:t>
      </w:r>
    </w:p>
    <w:p w14:paraId="508F2DE2" w14:textId="77777777" w:rsidR="00DC296B" w:rsidRDefault="00000000">
      <w:pPr>
        <w:pStyle w:val="Heading2"/>
        <w:numPr>
          <w:ilvl w:val="0"/>
          <w:numId w:val="3"/>
        </w:numPr>
        <w:spacing w:after="280"/>
      </w:pPr>
      <w:bookmarkStart w:id="8" w:name="_heading=h.2s8eyo1" w:colFirst="0" w:colLast="0"/>
      <w:bookmarkEnd w:id="8"/>
      <w:r>
        <w:t>Policy Framework</w:t>
      </w:r>
    </w:p>
    <w:p w14:paraId="1FE005A1" w14:textId="77777777" w:rsidR="00DC296B" w:rsidRDefault="00000000">
      <w:pPr>
        <w:rPr>
          <w:highlight w:val="yellow"/>
        </w:rPr>
      </w:pPr>
      <w:r>
        <w:t>Valleys Kids has mechanisms for monitoring and reviewing all its policies and their effectiveness. This policy must be reviewed annually. The Designated Board Member and Designated Safeguarding Lead must ensure its inclusion as a standing item on the agenda for the Board of Trustees. This Child Protection Policy should be read in conjunction with other Safeguarding Documents which cover the following areas: -</w:t>
      </w:r>
      <w:r>
        <w:rPr>
          <w:highlight w:val="yellow"/>
        </w:rPr>
        <w:t xml:space="preserve"> </w:t>
      </w:r>
    </w:p>
    <w:p w14:paraId="7044B2C0" w14:textId="77777777" w:rsidR="00DC296B" w:rsidRDefault="00000000">
      <w:pPr>
        <w:numPr>
          <w:ilvl w:val="0"/>
          <w:numId w:val="4"/>
        </w:numPr>
        <w:pBdr>
          <w:top w:val="nil"/>
          <w:left w:val="nil"/>
          <w:bottom w:val="nil"/>
          <w:right w:val="nil"/>
          <w:between w:val="nil"/>
        </w:pBdr>
        <w:spacing w:before="120" w:after="120"/>
      </w:pPr>
      <w:r>
        <w:rPr>
          <w:color w:val="323232"/>
        </w:rPr>
        <w:t>Anti-Bullying Policy</w:t>
      </w:r>
    </w:p>
    <w:p w14:paraId="168A519C"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t>Behaviour Policy</w:t>
      </w:r>
    </w:p>
    <w:p w14:paraId="536989D7"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t>Complaints Policy</w:t>
      </w:r>
    </w:p>
    <w:p w14:paraId="12D9D17A"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lastRenderedPageBreak/>
        <w:t>Confidentiality Policy</w:t>
      </w:r>
    </w:p>
    <w:p w14:paraId="4945FD07"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t>Code of Conduct Policy</w:t>
      </w:r>
    </w:p>
    <w:p w14:paraId="1D08C8DE"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t>Data Protection Policy</w:t>
      </w:r>
    </w:p>
    <w:p w14:paraId="750E9F86"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t>Equal Opportunities Policy</w:t>
      </w:r>
    </w:p>
    <w:p w14:paraId="4D0ABE55"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t>Health and Safety Policy</w:t>
      </w:r>
    </w:p>
    <w:p w14:paraId="30349706"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t>IT and Internet Policy</w:t>
      </w:r>
    </w:p>
    <w:p w14:paraId="6C929A58"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t>Out of Centre Activities Policy</w:t>
      </w:r>
    </w:p>
    <w:p w14:paraId="4F3801A7"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t>Smoking and Alcohol Policy</w:t>
      </w:r>
    </w:p>
    <w:p w14:paraId="32A43BDC" w14:textId="77777777" w:rsidR="00DC296B" w:rsidRDefault="00000000">
      <w:pPr>
        <w:numPr>
          <w:ilvl w:val="0"/>
          <w:numId w:val="4"/>
        </w:numPr>
        <w:pBdr>
          <w:top w:val="nil"/>
          <w:left w:val="nil"/>
          <w:bottom w:val="nil"/>
          <w:right w:val="nil"/>
          <w:between w:val="nil"/>
        </w:pBdr>
        <w:spacing w:before="120" w:after="120"/>
        <w:rPr>
          <w:color w:val="323232"/>
        </w:rPr>
      </w:pPr>
      <w:r>
        <w:rPr>
          <w:color w:val="323232"/>
        </w:rPr>
        <w:t>Under 8s Policy</w:t>
      </w:r>
      <w:r>
        <w:rPr>
          <w:color w:val="323232"/>
        </w:rPr>
        <w:tab/>
      </w:r>
    </w:p>
    <w:p w14:paraId="619938BE" w14:textId="77777777" w:rsidR="00DC296B" w:rsidRDefault="00000000">
      <w:pPr>
        <w:numPr>
          <w:ilvl w:val="0"/>
          <w:numId w:val="4"/>
        </w:numPr>
        <w:pBdr>
          <w:top w:val="nil"/>
          <w:left w:val="nil"/>
          <w:bottom w:val="nil"/>
          <w:right w:val="nil"/>
          <w:between w:val="nil"/>
        </w:pBdr>
        <w:spacing w:before="120" w:after="120"/>
      </w:pPr>
      <w:r>
        <w:rPr>
          <w:color w:val="323232"/>
        </w:rPr>
        <w:t>Volunteering Policy</w:t>
      </w:r>
    </w:p>
    <w:p w14:paraId="4E22B859" w14:textId="77777777" w:rsidR="00DC296B" w:rsidRDefault="00000000">
      <w:pPr>
        <w:numPr>
          <w:ilvl w:val="0"/>
          <w:numId w:val="4"/>
        </w:numPr>
        <w:pBdr>
          <w:top w:val="nil"/>
          <w:left w:val="nil"/>
          <w:bottom w:val="nil"/>
          <w:right w:val="nil"/>
          <w:between w:val="nil"/>
        </w:pBdr>
        <w:spacing w:before="120" w:after="120"/>
      </w:pPr>
      <w:r>
        <w:rPr>
          <w:color w:val="323232"/>
        </w:rPr>
        <w:t>Whistle Blowing Policy</w:t>
      </w:r>
    </w:p>
    <w:p w14:paraId="25071AAE" w14:textId="77777777" w:rsidR="00DC296B" w:rsidRDefault="00000000">
      <w:pPr>
        <w:pStyle w:val="Heading2"/>
        <w:numPr>
          <w:ilvl w:val="0"/>
          <w:numId w:val="3"/>
        </w:numPr>
        <w:spacing w:after="280"/>
      </w:pPr>
      <w:bookmarkStart w:id="9" w:name="_heading=h.17dp8vu" w:colFirst="0" w:colLast="0"/>
      <w:bookmarkEnd w:id="9"/>
      <w:r>
        <w:t>Contact Details</w:t>
      </w:r>
    </w:p>
    <w:p w14:paraId="1C9751B7" w14:textId="77777777" w:rsidR="00DC296B" w:rsidRDefault="00000000">
      <w:pPr>
        <w:rPr>
          <w:color w:val="323232"/>
          <w:u w:val="single"/>
        </w:rPr>
      </w:pPr>
      <w:r>
        <w:rPr>
          <w:color w:val="323232"/>
          <w:u w:val="single"/>
        </w:rPr>
        <w:t>Designated Safeguarding Lead</w:t>
      </w:r>
    </w:p>
    <w:p w14:paraId="74269E69" w14:textId="77777777" w:rsidR="00DC296B" w:rsidRDefault="00000000">
      <w:pPr>
        <w:rPr>
          <w:color w:val="323232"/>
        </w:rPr>
      </w:pPr>
      <w:r>
        <w:rPr>
          <w:color w:val="323232"/>
        </w:rPr>
        <w:t xml:space="preserve">Elise Stewart, CEO, Valleys Kids </w:t>
      </w:r>
    </w:p>
    <w:p w14:paraId="0898268C" w14:textId="77777777" w:rsidR="00DC296B" w:rsidRDefault="00000000">
      <w:pPr>
        <w:rPr>
          <w:color w:val="323232"/>
        </w:rPr>
      </w:pPr>
      <w:r>
        <w:rPr>
          <w:color w:val="323232"/>
        </w:rPr>
        <w:t xml:space="preserve">email </w:t>
      </w:r>
      <w:hyperlink r:id="rId13">
        <w:r>
          <w:rPr>
            <w:color w:val="0000FF"/>
            <w:u w:val="single"/>
          </w:rPr>
          <w:t>safeguarding@valleyskids.biz</w:t>
        </w:r>
      </w:hyperlink>
    </w:p>
    <w:p w14:paraId="500B7AD6" w14:textId="77777777" w:rsidR="00DC296B" w:rsidRDefault="00000000">
      <w:pPr>
        <w:rPr>
          <w:color w:val="323232"/>
        </w:rPr>
      </w:pPr>
      <w:r>
        <w:rPr>
          <w:color w:val="323232"/>
        </w:rPr>
        <w:t>Telephone: 01443 420870</w:t>
      </w:r>
    </w:p>
    <w:p w14:paraId="63744380" w14:textId="77777777" w:rsidR="00DC296B" w:rsidRDefault="00DC296B">
      <w:pPr>
        <w:rPr>
          <w:color w:val="323232"/>
        </w:rPr>
      </w:pPr>
    </w:p>
    <w:p w14:paraId="7E4E6495" w14:textId="77777777" w:rsidR="00DC296B" w:rsidRDefault="00000000">
      <w:pPr>
        <w:rPr>
          <w:color w:val="323232"/>
          <w:u w:val="single"/>
        </w:rPr>
      </w:pPr>
      <w:r>
        <w:rPr>
          <w:color w:val="323232"/>
          <w:u w:val="single"/>
        </w:rPr>
        <w:t>Deputy Designated Safeguarding Person</w:t>
      </w:r>
    </w:p>
    <w:p w14:paraId="2075953A" w14:textId="77777777" w:rsidR="00DC296B" w:rsidRDefault="00000000">
      <w:pPr>
        <w:rPr>
          <w:color w:val="323232"/>
        </w:rPr>
      </w:pPr>
      <w:r>
        <w:rPr>
          <w:color w:val="323232"/>
        </w:rPr>
        <w:t>Director of Programmes, Valleys Kids</w:t>
      </w:r>
    </w:p>
    <w:p w14:paraId="59EA9787" w14:textId="77777777" w:rsidR="00DC296B" w:rsidRDefault="00000000">
      <w:pPr>
        <w:rPr>
          <w:color w:val="0000FF"/>
          <w:u w:val="single"/>
        </w:rPr>
      </w:pPr>
      <w:r>
        <w:rPr>
          <w:color w:val="323232"/>
        </w:rPr>
        <w:t xml:space="preserve">Email:  </w:t>
      </w:r>
      <w:r>
        <w:rPr>
          <w:color w:val="0000FF"/>
          <w:u w:val="single"/>
        </w:rPr>
        <w:t>safeguarding@valleyskids.biz</w:t>
      </w:r>
    </w:p>
    <w:p w14:paraId="17C3FE7F" w14:textId="77777777" w:rsidR="00DC296B" w:rsidRDefault="00000000">
      <w:pPr>
        <w:rPr>
          <w:color w:val="323232"/>
        </w:rPr>
      </w:pPr>
      <w:r>
        <w:rPr>
          <w:color w:val="323232"/>
        </w:rPr>
        <w:t>Telephone: 01443 420870</w:t>
      </w:r>
    </w:p>
    <w:p w14:paraId="5507098E" w14:textId="77777777" w:rsidR="00DC296B" w:rsidRDefault="00DC296B">
      <w:pPr>
        <w:rPr>
          <w:color w:val="323232"/>
        </w:rPr>
      </w:pPr>
    </w:p>
    <w:p w14:paraId="0A066801" w14:textId="77777777" w:rsidR="00DC296B" w:rsidRDefault="00000000">
      <w:pPr>
        <w:rPr>
          <w:color w:val="323232"/>
          <w:u w:val="single"/>
        </w:rPr>
      </w:pPr>
      <w:r>
        <w:rPr>
          <w:color w:val="323232"/>
          <w:u w:val="single"/>
        </w:rPr>
        <w:t xml:space="preserve">Board of Trustees </w:t>
      </w:r>
    </w:p>
    <w:p w14:paraId="32D0928E" w14:textId="77777777" w:rsidR="00DC296B" w:rsidRDefault="00000000">
      <w:pPr>
        <w:rPr>
          <w:color w:val="323232"/>
        </w:rPr>
      </w:pPr>
      <w:r>
        <w:rPr>
          <w:color w:val="323232"/>
        </w:rPr>
        <w:t xml:space="preserve">Dr Howell Edwards, Designated Member for Safeguarding </w:t>
      </w:r>
    </w:p>
    <w:p w14:paraId="0693212A" w14:textId="77777777" w:rsidR="00DC296B" w:rsidRDefault="00000000">
      <w:pPr>
        <w:rPr>
          <w:color w:val="323232"/>
        </w:rPr>
      </w:pPr>
      <w:r>
        <w:rPr>
          <w:color w:val="323232"/>
        </w:rPr>
        <w:t xml:space="preserve">Email: </w:t>
      </w:r>
      <w:r>
        <w:rPr>
          <w:color w:val="0000FF"/>
          <w:u w:val="single"/>
        </w:rPr>
        <w:t>BoardMemberSafeguarding@valleyskids.biz</w:t>
      </w:r>
    </w:p>
    <w:p w14:paraId="556BF7FC" w14:textId="77777777" w:rsidR="00DC296B" w:rsidRDefault="00000000">
      <w:pPr>
        <w:rPr>
          <w:color w:val="323232"/>
        </w:rPr>
      </w:pPr>
      <w:r>
        <w:rPr>
          <w:color w:val="323232"/>
        </w:rPr>
        <w:t>Telephone: 07853 819266</w:t>
      </w:r>
    </w:p>
    <w:p w14:paraId="2A157370" w14:textId="77777777" w:rsidR="00DC296B" w:rsidRDefault="00DC296B">
      <w:pPr>
        <w:rPr>
          <w:color w:val="323232"/>
        </w:rPr>
      </w:pPr>
    </w:p>
    <w:p w14:paraId="13FA50F4" w14:textId="77777777" w:rsidR="00DC296B" w:rsidRDefault="00DC296B">
      <w:pPr>
        <w:rPr>
          <w:color w:val="323232"/>
        </w:rPr>
      </w:pPr>
    </w:p>
    <w:p w14:paraId="05005C23" w14:textId="2A009FE0" w:rsidR="00DC296B" w:rsidRDefault="00000000">
      <w:pPr>
        <w:rPr>
          <w:color w:val="323232"/>
        </w:rPr>
      </w:pPr>
      <w:r>
        <w:rPr>
          <w:color w:val="323232"/>
        </w:rPr>
        <w:t>This policy came into force on 11th May 202</w:t>
      </w:r>
      <w:r w:rsidR="007E6878">
        <w:rPr>
          <w:color w:val="323232"/>
        </w:rPr>
        <w:t>3</w:t>
      </w:r>
    </w:p>
    <w:p w14:paraId="79DB66BB" w14:textId="77777777" w:rsidR="00DC296B" w:rsidRDefault="00DC296B">
      <w:pPr>
        <w:rPr>
          <w:color w:val="323232"/>
        </w:rPr>
      </w:pPr>
    </w:p>
    <w:p w14:paraId="710100BA" w14:textId="77777777" w:rsidR="00DC296B" w:rsidRDefault="00000000">
      <w:pPr>
        <w:rPr>
          <w:color w:val="323232"/>
        </w:rPr>
      </w:pPr>
      <w:r>
        <w:rPr>
          <w:color w:val="323232"/>
        </w:rPr>
        <w:t>We are committed to reviewing our policy and good practice.</w:t>
      </w:r>
    </w:p>
    <w:p w14:paraId="4E85D5E2" w14:textId="77777777" w:rsidR="00DC296B" w:rsidRDefault="00000000">
      <w:pPr>
        <w:rPr>
          <w:color w:val="323232"/>
        </w:rPr>
      </w:pPr>
      <w:r>
        <w:rPr>
          <w:noProof/>
        </w:rPr>
        <w:drawing>
          <wp:anchor distT="0" distB="0" distL="114300" distR="114300" simplePos="0" relativeHeight="251659264" behindDoc="0" locked="0" layoutInCell="1" hidden="0" allowOverlap="1" wp14:anchorId="38BA25A7" wp14:editId="5843382E">
            <wp:simplePos x="0" y="0"/>
            <wp:positionH relativeFrom="column">
              <wp:posOffset>769544</wp:posOffset>
            </wp:positionH>
            <wp:positionV relativeFrom="paragraph">
              <wp:posOffset>187325</wp:posOffset>
            </wp:positionV>
            <wp:extent cx="2471420" cy="685165"/>
            <wp:effectExtent l="0" t="0" r="0" b="0"/>
            <wp:wrapSquare wrapText="bothSides" distT="0" distB="0" distL="114300" distR="114300"/>
            <wp:docPr id="57" name="image2.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with medium confidence"/>
                    <pic:cNvPicPr preferRelativeResize="0"/>
                  </pic:nvPicPr>
                  <pic:blipFill>
                    <a:blip r:embed="rId14"/>
                    <a:srcRect/>
                    <a:stretch>
                      <a:fillRect/>
                    </a:stretch>
                  </pic:blipFill>
                  <pic:spPr>
                    <a:xfrm>
                      <a:off x="0" y="0"/>
                      <a:ext cx="2471420" cy="685165"/>
                    </a:xfrm>
                    <a:prstGeom prst="rect">
                      <a:avLst/>
                    </a:prstGeom>
                    <a:ln/>
                  </pic:spPr>
                </pic:pic>
              </a:graphicData>
            </a:graphic>
          </wp:anchor>
        </w:drawing>
      </w:r>
    </w:p>
    <w:p w14:paraId="7F6B11BE" w14:textId="77777777" w:rsidR="00DC296B" w:rsidRDefault="00DC296B">
      <w:pPr>
        <w:rPr>
          <w:color w:val="323232"/>
        </w:rPr>
      </w:pPr>
    </w:p>
    <w:p w14:paraId="4994B3A3" w14:textId="77777777" w:rsidR="00DC296B" w:rsidRDefault="00DC296B">
      <w:pPr>
        <w:rPr>
          <w:color w:val="323232"/>
        </w:rPr>
      </w:pPr>
    </w:p>
    <w:p w14:paraId="68BC59BE" w14:textId="77777777" w:rsidR="00DC296B" w:rsidRDefault="00DC296B">
      <w:pPr>
        <w:rPr>
          <w:color w:val="323232"/>
        </w:rPr>
      </w:pPr>
    </w:p>
    <w:p w14:paraId="1CCBAC96" w14:textId="77777777" w:rsidR="00DC296B" w:rsidRDefault="00DC296B">
      <w:pPr>
        <w:rPr>
          <w:color w:val="323232"/>
        </w:rPr>
      </w:pPr>
    </w:p>
    <w:p w14:paraId="4CA8B2CF" w14:textId="77777777" w:rsidR="00DC296B" w:rsidRDefault="00000000">
      <w:pPr>
        <w:rPr>
          <w:color w:val="323232"/>
        </w:rPr>
      </w:pPr>
      <w:r>
        <w:rPr>
          <w:color w:val="323232"/>
        </w:rPr>
        <w:t>Signed ……………………………............................Designated Safeguarding Lead</w:t>
      </w:r>
    </w:p>
    <w:p w14:paraId="7EE09180" w14:textId="77777777" w:rsidR="00DC296B" w:rsidRDefault="00DC296B">
      <w:pPr>
        <w:rPr>
          <w:color w:val="323232"/>
        </w:rPr>
      </w:pPr>
    </w:p>
    <w:p w14:paraId="083AE7B2" w14:textId="77777777" w:rsidR="00DC296B" w:rsidRDefault="00DC296B">
      <w:pPr>
        <w:rPr>
          <w:color w:val="323232"/>
        </w:rPr>
      </w:pPr>
    </w:p>
    <w:p w14:paraId="56D74572" w14:textId="524ABE4F" w:rsidR="00DC296B" w:rsidRDefault="00000000">
      <w:pPr>
        <w:rPr>
          <w:color w:val="323232"/>
        </w:rPr>
      </w:pPr>
      <w:r>
        <w:rPr>
          <w:color w:val="323232"/>
        </w:rPr>
        <w:t>Date:   11th May 202</w:t>
      </w:r>
      <w:r w:rsidR="007E6878">
        <w:rPr>
          <w:color w:val="323232"/>
        </w:rPr>
        <w:t>3</w:t>
      </w:r>
    </w:p>
    <w:p w14:paraId="1B8FFF95" w14:textId="77777777" w:rsidR="00DC296B" w:rsidRDefault="00000000">
      <w:pPr>
        <w:rPr>
          <w:color w:val="323232"/>
        </w:rPr>
      </w:pPr>
      <w:r>
        <w:rPr>
          <w:noProof/>
        </w:rPr>
        <w:drawing>
          <wp:anchor distT="0" distB="0" distL="0" distR="0" simplePos="0" relativeHeight="251660288" behindDoc="1" locked="0" layoutInCell="1" hidden="0" allowOverlap="1" wp14:anchorId="25CF259D" wp14:editId="16E2B6E7">
            <wp:simplePos x="0" y="0"/>
            <wp:positionH relativeFrom="column">
              <wp:posOffset>1081454</wp:posOffset>
            </wp:positionH>
            <wp:positionV relativeFrom="paragraph">
              <wp:posOffset>90609</wp:posOffset>
            </wp:positionV>
            <wp:extent cx="1981200" cy="546100"/>
            <wp:effectExtent l="0" t="0" r="0" b="0"/>
            <wp:wrapNone/>
            <wp:docPr id="55"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15"/>
                    <a:srcRect/>
                    <a:stretch>
                      <a:fillRect/>
                    </a:stretch>
                  </pic:blipFill>
                  <pic:spPr>
                    <a:xfrm>
                      <a:off x="0" y="0"/>
                      <a:ext cx="1981200" cy="546100"/>
                    </a:xfrm>
                    <a:prstGeom prst="rect">
                      <a:avLst/>
                    </a:prstGeom>
                    <a:ln/>
                  </pic:spPr>
                </pic:pic>
              </a:graphicData>
            </a:graphic>
          </wp:anchor>
        </w:drawing>
      </w:r>
    </w:p>
    <w:p w14:paraId="7E4CB072" w14:textId="77777777" w:rsidR="00DC296B" w:rsidRDefault="00DC296B">
      <w:pPr>
        <w:rPr>
          <w:color w:val="323232"/>
        </w:rPr>
      </w:pPr>
    </w:p>
    <w:p w14:paraId="5F1A03E4" w14:textId="77777777" w:rsidR="00DC296B" w:rsidRDefault="00000000">
      <w:pPr>
        <w:rPr>
          <w:color w:val="323232"/>
        </w:rPr>
      </w:pPr>
      <w:r>
        <w:rPr>
          <w:color w:val="323232"/>
        </w:rPr>
        <w:lastRenderedPageBreak/>
        <w:t>Signed……………………………………………………  Designated Board Member</w:t>
      </w:r>
    </w:p>
    <w:p w14:paraId="0414330C" w14:textId="77777777" w:rsidR="00DC296B" w:rsidRDefault="00DC296B">
      <w:pPr>
        <w:rPr>
          <w:color w:val="323232"/>
        </w:rPr>
      </w:pPr>
    </w:p>
    <w:p w14:paraId="15F71872" w14:textId="77777777" w:rsidR="00DC296B" w:rsidRDefault="00DC296B">
      <w:pPr>
        <w:rPr>
          <w:color w:val="323232"/>
        </w:rPr>
      </w:pPr>
    </w:p>
    <w:p w14:paraId="43719306" w14:textId="55C380A9" w:rsidR="00DC296B" w:rsidRDefault="00000000">
      <w:pPr>
        <w:rPr>
          <w:color w:val="323232"/>
        </w:rPr>
      </w:pPr>
      <w:r>
        <w:rPr>
          <w:color w:val="323232"/>
        </w:rPr>
        <w:t>Date:  11th May 202</w:t>
      </w:r>
      <w:r w:rsidR="007E6878">
        <w:rPr>
          <w:color w:val="323232"/>
        </w:rPr>
        <w:t>3</w:t>
      </w:r>
    </w:p>
    <w:p w14:paraId="77221D33" w14:textId="77777777" w:rsidR="00DC296B" w:rsidRDefault="00000000">
      <w:r>
        <w:br w:type="page"/>
      </w:r>
    </w:p>
    <w:p w14:paraId="72C72D6D" w14:textId="77777777" w:rsidR="00DC296B" w:rsidRDefault="00000000">
      <w:pPr>
        <w:pStyle w:val="Heading1"/>
      </w:pPr>
      <w:bookmarkStart w:id="10" w:name="_heading=h.3rdcrjn" w:colFirst="0" w:colLast="0"/>
      <w:bookmarkEnd w:id="10"/>
      <w:r>
        <w:lastRenderedPageBreak/>
        <w:t>Valleys kids – Safeguarding Procedure</w:t>
      </w:r>
    </w:p>
    <w:p w14:paraId="5E26B132" w14:textId="77777777" w:rsidR="00DC296B" w:rsidRDefault="00DC296B"/>
    <w:p w14:paraId="0D68BC16" w14:textId="77777777" w:rsidR="00DC296B" w:rsidRDefault="00000000">
      <w:r>
        <w:t>This procedure explains how to respond to safeguarding disclosures, allegations or concerns.</w:t>
      </w:r>
    </w:p>
    <w:p w14:paraId="06044135" w14:textId="77777777" w:rsidR="00DC296B" w:rsidRDefault="00000000">
      <w:pPr>
        <w:pStyle w:val="Heading2"/>
        <w:numPr>
          <w:ilvl w:val="0"/>
          <w:numId w:val="3"/>
        </w:numPr>
      </w:pPr>
      <w:bookmarkStart w:id="11" w:name="_heading=h.26in1rg" w:colFirst="0" w:colLast="0"/>
      <w:bookmarkEnd w:id="11"/>
      <w:r>
        <w:t>Statement of purpose</w:t>
      </w:r>
    </w:p>
    <w:p w14:paraId="6C463DFB" w14:textId="77777777" w:rsidR="00DC296B" w:rsidRDefault="00000000">
      <w:pPr>
        <w:rPr>
          <w:color w:val="323232"/>
        </w:rPr>
      </w:pPr>
      <w:r>
        <w:rPr>
          <w:color w:val="323232"/>
        </w:rPr>
        <w:t>As a member of staff, paid or voluntary, you must know the Valleys Kids Safeguarding Policy and how to use the safeguarding procedure. The procedure explains how you should use the safeguarding policy when you recognise, receive or refer a safeguarding allegation, concern or disclosure.</w:t>
      </w:r>
    </w:p>
    <w:p w14:paraId="5DC4BB12" w14:textId="77777777" w:rsidR="00DC296B" w:rsidRDefault="00000000">
      <w:pPr>
        <w:pStyle w:val="Heading2"/>
        <w:numPr>
          <w:ilvl w:val="0"/>
          <w:numId w:val="3"/>
        </w:numPr>
      </w:pPr>
      <w:bookmarkStart w:id="12" w:name="_heading=h.lnxbz9" w:colFirst="0" w:colLast="0"/>
      <w:bookmarkEnd w:id="12"/>
      <w:r>
        <w:t>What is safeguarding?</w:t>
      </w:r>
    </w:p>
    <w:p w14:paraId="5F49892A" w14:textId="77777777" w:rsidR="00DC296B" w:rsidRDefault="00000000">
      <w:pPr>
        <w:rPr>
          <w:color w:val="323232"/>
        </w:rPr>
      </w:pPr>
      <w:r>
        <w:rPr>
          <w:color w:val="323232"/>
        </w:rPr>
        <w:t>Safeguarding is the action we take to promote the welfare of children, young people and adults and protect them from harm.</w:t>
      </w:r>
    </w:p>
    <w:p w14:paraId="231FF21E" w14:textId="77777777" w:rsidR="00DC296B" w:rsidRDefault="00000000">
      <w:pPr>
        <w:pStyle w:val="Heading2"/>
        <w:numPr>
          <w:ilvl w:val="0"/>
          <w:numId w:val="3"/>
        </w:numPr>
      </w:pPr>
      <w:bookmarkStart w:id="13" w:name="_heading=h.35nkun2" w:colFirst="0" w:colLast="0"/>
      <w:bookmarkEnd w:id="13"/>
      <w:r>
        <w:t>What is our safeguarding structure?</w:t>
      </w:r>
    </w:p>
    <w:p w14:paraId="1B9824EB" w14:textId="77777777" w:rsidR="00DC296B" w:rsidRDefault="00000000">
      <w:pPr>
        <w:rPr>
          <w:color w:val="323232"/>
        </w:rPr>
      </w:pPr>
      <w:r>
        <w:rPr>
          <w:color w:val="323232"/>
        </w:rPr>
        <w:t>Valleys Kids’ safeguarding structure allows us to use our safeguarding policy and procedure effectively. It means we can safeguard proactively throughout the organisation.</w:t>
      </w:r>
    </w:p>
    <w:p w14:paraId="36CD11CE" w14:textId="77777777" w:rsidR="00DC296B" w:rsidRDefault="00DC296B">
      <w:pPr>
        <w:rPr>
          <w:color w:val="323232"/>
        </w:rPr>
      </w:pPr>
    </w:p>
    <w:p w14:paraId="7430DBC8" w14:textId="77777777" w:rsidR="00DC296B" w:rsidRDefault="00000000">
      <w:pPr>
        <w:rPr>
          <w:color w:val="323232"/>
        </w:rPr>
      </w:pPr>
      <w:r>
        <w:rPr>
          <w:b/>
          <w:color w:val="323232"/>
        </w:rPr>
        <w:t>The Designated Board Member</w:t>
      </w:r>
      <w:r>
        <w:rPr>
          <w:color w:val="323232"/>
        </w:rPr>
        <w:t xml:space="preserve"> interprets the legislative framework and makes sure that Valleys Kids is legally compliant and demonstrating good safeguarding practice.</w:t>
      </w:r>
    </w:p>
    <w:p w14:paraId="116C8098" w14:textId="77777777" w:rsidR="00DC296B" w:rsidRDefault="00DC296B">
      <w:pPr>
        <w:rPr>
          <w:color w:val="323232"/>
        </w:rPr>
      </w:pPr>
    </w:p>
    <w:p w14:paraId="0A8E014B" w14:textId="77777777" w:rsidR="00DC296B" w:rsidRDefault="00000000">
      <w:pPr>
        <w:rPr>
          <w:color w:val="323232"/>
        </w:rPr>
      </w:pPr>
      <w:bookmarkStart w:id="14" w:name="_heading=h.1ksv4uv" w:colFirst="0" w:colLast="0"/>
      <w:bookmarkEnd w:id="14"/>
      <w:r>
        <w:rPr>
          <w:b/>
          <w:color w:val="323232"/>
        </w:rPr>
        <w:t>The Designated Safeguarding Lead (CEO)</w:t>
      </w:r>
      <w:r>
        <w:rPr>
          <w:color w:val="323232"/>
        </w:rPr>
        <w:t xml:space="preserve"> ensures that all staff receive the training appropriate to their role. The CEO has the responsibility for reporting allegations, concerns or disclosures to the Rhondda Cynon </w:t>
      </w:r>
      <w:proofErr w:type="spellStart"/>
      <w:r>
        <w:rPr>
          <w:color w:val="323232"/>
        </w:rPr>
        <w:t>Taf</w:t>
      </w:r>
      <w:proofErr w:type="spellEnd"/>
      <w:r>
        <w:rPr>
          <w:color w:val="323232"/>
        </w:rPr>
        <w:t xml:space="preserve"> Information, Advice and Assistance (IAA) Team. In the absence of the CEO, a </w:t>
      </w:r>
      <w:r>
        <w:rPr>
          <w:b/>
          <w:color w:val="323232"/>
        </w:rPr>
        <w:t>Deputising Designated Safeguarding Person</w:t>
      </w:r>
      <w:r>
        <w:rPr>
          <w:color w:val="323232"/>
        </w:rPr>
        <w:t xml:space="preserve"> takes on this responsibility.</w:t>
      </w:r>
    </w:p>
    <w:p w14:paraId="04D444F6" w14:textId="77777777" w:rsidR="00DC296B" w:rsidRDefault="00DC296B">
      <w:pPr>
        <w:rPr>
          <w:color w:val="323232"/>
        </w:rPr>
      </w:pPr>
    </w:p>
    <w:p w14:paraId="5E663302" w14:textId="77777777" w:rsidR="00DC296B" w:rsidRDefault="00000000">
      <w:pPr>
        <w:rPr>
          <w:color w:val="323232"/>
        </w:rPr>
      </w:pPr>
      <w:bookmarkStart w:id="15" w:name="_heading=h.44sinio" w:colFirst="0" w:colLast="0"/>
      <w:bookmarkEnd w:id="15"/>
      <w:r>
        <w:rPr>
          <w:color w:val="323232"/>
        </w:rPr>
        <w:t>Each</w:t>
      </w:r>
      <w:r>
        <w:rPr>
          <w:b/>
          <w:color w:val="323232"/>
        </w:rPr>
        <w:t xml:space="preserve"> Designated Safeguarding Person (Team Coordinator/Manager)</w:t>
      </w:r>
      <w:r>
        <w:rPr>
          <w:color w:val="323232"/>
        </w:rPr>
        <w:t xml:space="preserve"> - provides a safe space for children, young people and volunteers to take part in activities and opportunities. Their role is also to be alert, question behaviours, seek advice and support, and report any allegations, concerns or disclosures to the CEO.</w:t>
      </w:r>
    </w:p>
    <w:p w14:paraId="11BFC2EC" w14:textId="77777777" w:rsidR="00DC296B" w:rsidRDefault="00DC296B">
      <w:pPr>
        <w:rPr>
          <w:color w:val="323232"/>
        </w:rPr>
      </w:pPr>
    </w:p>
    <w:p w14:paraId="04A5A07E" w14:textId="77777777" w:rsidR="00DC296B" w:rsidRDefault="00000000">
      <w:pPr>
        <w:rPr>
          <w:color w:val="323232"/>
        </w:rPr>
      </w:pPr>
      <w:r>
        <w:rPr>
          <w:b/>
          <w:color w:val="323232"/>
        </w:rPr>
        <w:t>Team Staff and Volunteers</w:t>
      </w:r>
      <w:r>
        <w:rPr>
          <w:color w:val="323232"/>
        </w:rPr>
        <w:t xml:space="preserve"> -recognise that safeguarding is the responsibility of everyone. They must report disclosures or incidents to their team coordinator/manager.</w:t>
      </w:r>
    </w:p>
    <w:p w14:paraId="610AC38F" w14:textId="77777777" w:rsidR="00DC296B" w:rsidRDefault="00DC296B">
      <w:pPr>
        <w:rPr>
          <w:color w:val="323232"/>
        </w:rPr>
      </w:pPr>
    </w:p>
    <w:p w14:paraId="74FD3138" w14:textId="77777777" w:rsidR="00DC296B" w:rsidRDefault="00000000">
      <w:pPr>
        <w:rPr>
          <w:color w:val="323232"/>
        </w:rPr>
      </w:pPr>
      <w:r>
        <w:rPr>
          <w:b/>
          <w:color w:val="323232"/>
        </w:rPr>
        <w:t xml:space="preserve">All Staff (paid or voluntary) </w:t>
      </w:r>
      <w:r>
        <w:rPr>
          <w:color w:val="323232"/>
        </w:rPr>
        <w:t>must complete safeguarding training commensurate with their role.</w:t>
      </w:r>
      <w:r>
        <w:br w:type="page"/>
      </w:r>
    </w:p>
    <w:p w14:paraId="30561D3E" w14:textId="77777777" w:rsidR="00DC296B" w:rsidRDefault="00000000">
      <w:pPr>
        <w:pStyle w:val="Heading2"/>
        <w:numPr>
          <w:ilvl w:val="0"/>
          <w:numId w:val="3"/>
        </w:numPr>
      </w:pPr>
      <w:bookmarkStart w:id="16" w:name="_heading=h.2jxsxqh" w:colFirst="0" w:colLast="0"/>
      <w:bookmarkEnd w:id="16"/>
      <w:r>
        <w:lastRenderedPageBreak/>
        <w:t>Responsibilities of all Valleys Kids Staff and Volunteers</w:t>
      </w:r>
    </w:p>
    <w:p w14:paraId="72AC9C93" w14:textId="77777777" w:rsidR="00DC296B" w:rsidRDefault="00000000">
      <w:r>
        <w:t>Any concerns - whether about a child, young person, family, colleague or another professional - must be shared with the Team Coordinator/Manager or Designated Safeguarding Lead (CEO).</w:t>
      </w:r>
    </w:p>
    <w:p w14:paraId="62FFB76D" w14:textId="77777777" w:rsidR="00DC296B" w:rsidRDefault="00DC296B">
      <w:pPr>
        <w:rPr>
          <w:u w:val="single"/>
        </w:rPr>
      </w:pPr>
    </w:p>
    <w:p w14:paraId="072CAC8A" w14:textId="77777777" w:rsidR="00DC296B" w:rsidRDefault="00000000">
      <w:r>
        <w:t xml:space="preserve">All staff have a duty to assist in the assessment of possible child abuse and/or neglect by sharing information and reporting concerns as outlined in this procedure. </w:t>
      </w:r>
    </w:p>
    <w:p w14:paraId="57E3D8BD" w14:textId="77777777" w:rsidR="00DC296B" w:rsidRDefault="00DC296B"/>
    <w:p w14:paraId="5AFEA3C0" w14:textId="77777777" w:rsidR="00DC296B" w:rsidRDefault="00000000">
      <w:pPr>
        <w:rPr>
          <w:b/>
        </w:rPr>
      </w:pPr>
      <w:r>
        <w:rPr>
          <w:b/>
        </w:rPr>
        <w:t>Doing nothing is not an option.</w:t>
      </w:r>
    </w:p>
    <w:p w14:paraId="75DCD576" w14:textId="77777777" w:rsidR="00DC296B" w:rsidRDefault="00DC296B"/>
    <w:p w14:paraId="33F61278" w14:textId="77777777" w:rsidR="00DC296B" w:rsidRDefault="00000000">
      <w:r>
        <w:t xml:space="preserve">In the event of a disclosure being made, an immediate verbal referral to the Information, Advice and Assistance Team (IAA) is required; contact details can be found on p6 of this procedure.  This will then be followed by a written referral within 24 hours.  </w:t>
      </w:r>
    </w:p>
    <w:p w14:paraId="022F5027" w14:textId="77777777" w:rsidR="00DC296B" w:rsidRDefault="00000000">
      <w:pPr>
        <w:pStyle w:val="Heading2"/>
        <w:numPr>
          <w:ilvl w:val="0"/>
          <w:numId w:val="3"/>
        </w:numPr>
      </w:pPr>
      <w:bookmarkStart w:id="17" w:name="_heading=h.z337ya" w:colFirst="0" w:colLast="0"/>
      <w:bookmarkEnd w:id="17"/>
      <w:r>
        <w:t>How can I recognise a safeguarding allegation, concern or disclosure?</w:t>
      </w:r>
    </w:p>
    <w:p w14:paraId="6C229160" w14:textId="77777777" w:rsidR="00DC296B" w:rsidRDefault="00000000">
      <w:pPr>
        <w:rPr>
          <w:color w:val="323232"/>
        </w:rPr>
      </w:pPr>
      <w:r>
        <w:rPr>
          <w:color w:val="323232"/>
        </w:rPr>
        <w:t xml:space="preserve">A safeguarding concern, allegation, or disclosure could be anything relating to the safety or welfare of a child or adult, or it could be about the risk a person poses. </w:t>
      </w:r>
    </w:p>
    <w:p w14:paraId="05300C56" w14:textId="77777777" w:rsidR="00DC296B" w:rsidRDefault="00DC296B">
      <w:pPr>
        <w:rPr>
          <w:color w:val="323232"/>
        </w:rPr>
      </w:pPr>
    </w:p>
    <w:p w14:paraId="1F55FE69" w14:textId="77777777" w:rsidR="00DC296B" w:rsidRDefault="00000000">
      <w:pPr>
        <w:rPr>
          <w:color w:val="323232"/>
        </w:rPr>
      </w:pPr>
      <w:r>
        <w:rPr>
          <w:color w:val="323232"/>
        </w:rPr>
        <w:t>It could include any of the following:</w:t>
      </w:r>
    </w:p>
    <w:p w14:paraId="410DBA57" w14:textId="77777777" w:rsidR="00DC296B" w:rsidRDefault="00000000">
      <w:pPr>
        <w:numPr>
          <w:ilvl w:val="0"/>
          <w:numId w:val="1"/>
        </w:numPr>
        <w:pBdr>
          <w:top w:val="nil"/>
          <w:left w:val="nil"/>
          <w:bottom w:val="nil"/>
          <w:right w:val="nil"/>
          <w:between w:val="nil"/>
        </w:pBdr>
        <w:spacing w:before="120" w:after="120"/>
      </w:pPr>
      <w:r>
        <w:rPr>
          <w:color w:val="323232"/>
        </w:rPr>
        <w:t>A disclosure of </w:t>
      </w:r>
      <w:hyperlink r:id="rId16">
        <w:r>
          <w:rPr>
            <w:color w:val="323232"/>
          </w:rPr>
          <w:t>abuse, neglect or harm</w:t>
        </w:r>
      </w:hyperlink>
      <w:r>
        <w:rPr>
          <w:color w:val="323232"/>
        </w:rPr>
        <w:t> made by anyone under the age of 18.</w:t>
      </w:r>
    </w:p>
    <w:p w14:paraId="46B27E49" w14:textId="77777777" w:rsidR="00DC296B" w:rsidRDefault="00000000">
      <w:pPr>
        <w:numPr>
          <w:ilvl w:val="0"/>
          <w:numId w:val="1"/>
        </w:numPr>
        <w:pBdr>
          <w:top w:val="nil"/>
          <w:left w:val="nil"/>
          <w:bottom w:val="nil"/>
          <w:right w:val="nil"/>
          <w:between w:val="nil"/>
        </w:pBdr>
        <w:spacing w:before="120" w:after="120"/>
      </w:pPr>
      <w:r>
        <w:rPr>
          <w:color w:val="323232"/>
        </w:rPr>
        <w:t>A disclosure of abuse, neglect or harm made by anyone over the age of 18.</w:t>
      </w:r>
    </w:p>
    <w:p w14:paraId="48A398D3" w14:textId="77777777" w:rsidR="00DC296B" w:rsidRDefault="00000000">
      <w:pPr>
        <w:numPr>
          <w:ilvl w:val="0"/>
          <w:numId w:val="1"/>
        </w:numPr>
        <w:pBdr>
          <w:top w:val="nil"/>
          <w:left w:val="nil"/>
          <w:bottom w:val="nil"/>
          <w:right w:val="nil"/>
          <w:between w:val="nil"/>
        </w:pBdr>
        <w:spacing w:before="120" w:after="120"/>
      </w:pPr>
      <w:r>
        <w:rPr>
          <w:color w:val="323232"/>
        </w:rPr>
        <w:t>Something concerning in a person’s behaviour or appearance that could indicate abuse, neglect or harm.</w:t>
      </w:r>
    </w:p>
    <w:p w14:paraId="472ABC7B" w14:textId="77777777" w:rsidR="00DC296B" w:rsidRDefault="00000000">
      <w:pPr>
        <w:numPr>
          <w:ilvl w:val="0"/>
          <w:numId w:val="1"/>
        </w:numPr>
        <w:pBdr>
          <w:top w:val="nil"/>
          <w:left w:val="nil"/>
          <w:bottom w:val="nil"/>
          <w:right w:val="nil"/>
          <w:between w:val="nil"/>
        </w:pBdr>
        <w:spacing w:before="120" w:after="120"/>
      </w:pPr>
      <w:r>
        <w:rPr>
          <w:color w:val="323232"/>
        </w:rPr>
        <w:t>A concern about the behaviour of a child or young person to another (peer on peer abuse).</w:t>
      </w:r>
    </w:p>
    <w:p w14:paraId="4D8D8EC1" w14:textId="77777777" w:rsidR="00DC296B" w:rsidRDefault="00000000">
      <w:pPr>
        <w:numPr>
          <w:ilvl w:val="0"/>
          <w:numId w:val="1"/>
        </w:numPr>
        <w:pBdr>
          <w:top w:val="nil"/>
          <w:left w:val="nil"/>
          <w:bottom w:val="nil"/>
          <w:right w:val="nil"/>
          <w:between w:val="nil"/>
        </w:pBdr>
        <w:spacing w:before="120" w:after="120"/>
      </w:pPr>
      <w:r>
        <w:rPr>
          <w:color w:val="323232"/>
        </w:rPr>
        <w:t>A concern or allegation against a member of staff or volunteer.</w:t>
      </w:r>
    </w:p>
    <w:p w14:paraId="4AAA544F" w14:textId="77777777" w:rsidR="00DC296B" w:rsidRDefault="00000000">
      <w:pPr>
        <w:numPr>
          <w:ilvl w:val="0"/>
          <w:numId w:val="1"/>
        </w:numPr>
        <w:pBdr>
          <w:top w:val="nil"/>
          <w:left w:val="nil"/>
          <w:bottom w:val="nil"/>
          <w:right w:val="nil"/>
          <w:between w:val="nil"/>
        </w:pBdr>
        <w:spacing w:before="120" w:after="120"/>
      </w:pPr>
      <w:r>
        <w:rPr>
          <w:color w:val="323232"/>
        </w:rPr>
        <w:t>A concern or allegation involving a person or persons associated with a member of staff or volunteer (for example a spouse or parent).</w:t>
      </w:r>
    </w:p>
    <w:p w14:paraId="03713E82" w14:textId="77777777" w:rsidR="00DC296B" w:rsidRDefault="00000000">
      <w:pPr>
        <w:numPr>
          <w:ilvl w:val="0"/>
          <w:numId w:val="1"/>
        </w:numPr>
        <w:pBdr>
          <w:top w:val="nil"/>
          <w:left w:val="nil"/>
          <w:bottom w:val="nil"/>
          <w:right w:val="nil"/>
          <w:between w:val="nil"/>
        </w:pBdr>
        <w:spacing w:before="120" w:after="120"/>
      </w:pPr>
      <w:r>
        <w:rPr>
          <w:color w:val="323232"/>
        </w:rPr>
        <w:t>A safeguarding allegation, concern or disclosure could also relate to abuse or harm that has happened in the past. You must still treat this seriously and report it straightaway.</w:t>
      </w:r>
    </w:p>
    <w:p w14:paraId="2A77B29B" w14:textId="77777777" w:rsidR="00DC296B" w:rsidRDefault="00DC296B">
      <w:pPr>
        <w:pBdr>
          <w:top w:val="nil"/>
          <w:left w:val="nil"/>
          <w:bottom w:val="nil"/>
          <w:right w:val="nil"/>
          <w:between w:val="nil"/>
        </w:pBdr>
        <w:spacing w:before="120" w:after="120"/>
        <w:ind w:left="568" w:hanging="284"/>
        <w:rPr>
          <w:color w:val="323232"/>
        </w:rPr>
      </w:pPr>
    </w:p>
    <w:p w14:paraId="4D0BB2AF" w14:textId="77777777" w:rsidR="00DC296B" w:rsidRDefault="00DC296B">
      <w:pPr>
        <w:pBdr>
          <w:top w:val="nil"/>
          <w:left w:val="nil"/>
          <w:bottom w:val="nil"/>
          <w:right w:val="nil"/>
          <w:between w:val="nil"/>
        </w:pBdr>
        <w:spacing w:before="120" w:after="120"/>
        <w:ind w:left="568" w:hanging="284"/>
        <w:rPr>
          <w:color w:val="323232"/>
        </w:rPr>
      </w:pPr>
    </w:p>
    <w:p w14:paraId="54D2BD43" w14:textId="77777777" w:rsidR="00DC296B" w:rsidRDefault="00000000">
      <w:pPr>
        <w:pStyle w:val="Heading2"/>
        <w:numPr>
          <w:ilvl w:val="0"/>
          <w:numId w:val="3"/>
        </w:numPr>
      </w:pPr>
      <w:bookmarkStart w:id="18" w:name="_heading=h.3j2qqm3" w:colFirst="0" w:colLast="0"/>
      <w:bookmarkEnd w:id="18"/>
      <w:r>
        <w:lastRenderedPageBreak/>
        <w:t>What do I do when I receive an allegation, concern or disclosure?</w:t>
      </w:r>
    </w:p>
    <w:p w14:paraId="33B39D70" w14:textId="77777777" w:rsidR="00DC296B" w:rsidRDefault="00000000">
      <w:pPr>
        <w:rPr>
          <w:color w:val="323232"/>
        </w:rPr>
      </w:pPr>
      <w:r>
        <w:rPr>
          <w:color w:val="323232"/>
        </w:rPr>
        <w:t>Sometimes, a child, young person or adult will trust you with personal information, or you will have a concern about their safety or wellbeing. It is extremely important that you understand your role, including what to say and how to behave.</w:t>
      </w:r>
    </w:p>
    <w:p w14:paraId="0CABB353" w14:textId="77777777" w:rsidR="00DC296B" w:rsidRDefault="00000000">
      <w:pPr>
        <w:spacing w:before="270"/>
        <w:rPr>
          <w:color w:val="323232"/>
        </w:rPr>
      </w:pPr>
      <w:r>
        <w:rPr>
          <w:color w:val="323232"/>
        </w:rPr>
        <w:t>If someone shares information with you directly (either about themselves or about someone else), you must:</w:t>
      </w:r>
    </w:p>
    <w:p w14:paraId="320B1E44" w14:textId="77777777" w:rsidR="00DC296B" w:rsidRDefault="00000000">
      <w:pPr>
        <w:numPr>
          <w:ilvl w:val="0"/>
          <w:numId w:val="1"/>
        </w:numPr>
        <w:pBdr>
          <w:top w:val="nil"/>
          <w:left w:val="nil"/>
          <w:bottom w:val="nil"/>
          <w:right w:val="nil"/>
          <w:between w:val="nil"/>
        </w:pBdr>
        <w:spacing w:before="120" w:after="120"/>
      </w:pPr>
      <w:r>
        <w:rPr>
          <w:color w:val="323232"/>
        </w:rPr>
        <w:t>Listen to what is being said without displaying shock or disbelief.</w:t>
      </w:r>
    </w:p>
    <w:p w14:paraId="6F94E97F" w14:textId="77777777" w:rsidR="00DC296B" w:rsidRDefault="00000000">
      <w:pPr>
        <w:numPr>
          <w:ilvl w:val="0"/>
          <w:numId w:val="1"/>
        </w:numPr>
        <w:pBdr>
          <w:top w:val="nil"/>
          <w:left w:val="nil"/>
          <w:bottom w:val="nil"/>
          <w:right w:val="nil"/>
          <w:between w:val="nil"/>
        </w:pBdr>
        <w:spacing w:before="120" w:after="120"/>
      </w:pPr>
      <w:r>
        <w:rPr>
          <w:color w:val="323232"/>
        </w:rPr>
        <w:t xml:space="preserve">Offer reassurances to the child or young person. </w:t>
      </w:r>
    </w:p>
    <w:p w14:paraId="3ECEA253" w14:textId="77777777" w:rsidR="00DC296B" w:rsidRDefault="00000000">
      <w:pPr>
        <w:numPr>
          <w:ilvl w:val="0"/>
          <w:numId w:val="1"/>
        </w:numPr>
        <w:pBdr>
          <w:top w:val="nil"/>
          <w:left w:val="nil"/>
          <w:bottom w:val="nil"/>
          <w:right w:val="nil"/>
          <w:between w:val="nil"/>
        </w:pBdr>
        <w:spacing w:before="120" w:after="120"/>
      </w:pPr>
      <w:r>
        <w:rPr>
          <w:color w:val="323232"/>
        </w:rPr>
        <w:t>Accept what is being said.</w:t>
      </w:r>
    </w:p>
    <w:p w14:paraId="1836274A" w14:textId="77777777" w:rsidR="00DC296B" w:rsidRDefault="00000000">
      <w:pPr>
        <w:numPr>
          <w:ilvl w:val="0"/>
          <w:numId w:val="1"/>
        </w:numPr>
        <w:pBdr>
          <w:top w:val="nil"/>
          <w:left w:val="nil"/>
          <w:bottom w:val="nil"/>
          <w:right w:val="nil"/>
          <w:between w:val="nil"/>
        </w:pBdr>
        <w:spacing w:before="120" w:after="120"/>
      </w:pPr>
      <w:r>
        <w:rPr>
          <w:color w:val="323232"/>
        </w:rPr>
        <w:t xml:space="preserve">Allow the child or young person to talk freely. </w:t>
      </w:r>
    </w:p>
    <w:p w14:paraId="708E1341" w14:textId="77777777" w:rsidR="00DC296B" w:rsidRDefault="00000000">
      <w:pPr>
        <w:numPr>
          <w:ilvl w:val="0"/>
          <w:numId w:val="1"/>
        </w:numPr>
        <w:pBdr>
          <w:top w:val="nil"/>
          <w:left w:val="nil"/>
          <w:bottom w:val="nil"/>
          <w:right w:val="nil"/>
          <w:between w:val="nil"/>
        </w:pBdr>
        <w:spacing w:before="120" w:after="120"/>
      </w:pPr>
      <w:r>
        <w:rPr>
          <w:color w:val="323232"/>
        </w:rPr>
        <w:t>Reassure the child or young person but do not make promises to keep secrets – as you won’t be able to do so and this may cause the child or young person to lose their trust in you.</w:t>
      </w:r>
    </w:p>
    <w:p w14:paraId="1585887F" w14:textId="77777777" w:rsidR="00DC296B" w:rsidRDefault="00000000">
      <w:pPr>
        <w:numPr>
          <w:ilvl w:val="0"/>
          <w:numId w:val="1"/>
        </w:numPr>
        <w:pBdr>
          <w:top w:val="nil"/>
          <w:left w:val="nil"/>
          <w:bottom w:val="nil"/>
          <w:right w:val="nil"/>
          <w:between w:val="nil"/>
        </w:pBdr>
        <w:spacing w:before="120" w:after="120"/>
      </w:pPr>
      <w:r>
        <w:rPr>
          <w:color w:val="323232"/>
        </w:rPr>
        <w:t>Do not promise confidentiality as you will need to pass this information on.</w:t>
      </w:r>
    </w:p>
    <w:p w14:paraId="3ED2288F" w14:textId="77777777" w:rsidR="00DC296B" w:rsidRDefault="00000000">
      <w:pPr>
        <w:numPr>
          <w:ilvl w:val="0"/>
          <w:numId w:val="1"/>
        </w:numPr>
        <w:pBdr>
          <w:top w:val="nil"/>
          <w:left w:val="nil"/>
          <w:bottom w:val="nil"/>
          <w:right w:val="nil"/>
          <w:between w:val="nil"/>
        </w:pBdr>
        <w:spacing w:before="120" w:after="120"/>
      </w:pPr>
      <w:r>
        <w:rPr>
          <w:color w:val="323232"/>
        </w:rPr>
        <w:t xml:space="preserve">Listen, rather than ask questions; if questions are needed, ensure that these are open ended. </w:t>
      </w:r>
    </w:p>
    <w:p w14:paraId="1F6AC72C" w14:textId="77777777" w:rsidR="00DC296B" w:rsidRDefault="00000000">
      <w:pPr>
        <w:numPr>
          <w:ilvl w:val="0"/>
          <w:numId w:val="1"/>
        </w:numPr>
        <w:pBdr>
          <w:top w:val="nil"/>
          <w:left w:val="nil"/>
          <w:bottom w:val="nil"/>
          <w:right w:val="nil"/>
          <w:between w:val="nil"/>
        </w:pBdr>
        <w:spacing w:before="120" w:after="120"/>
      </w:pPr>
      <w:r>
        <w:rPr>
          <w:color w:val="323232"/>
        </w:rPr>
        <w:t xml:space="preserve">Do not criticise the perpetrator. </w:t>
      </w:r>
    </w:p>
    <w:p w14:paraId="5E67B8ED" w14:textId="77777777" w:rsidR="00DC296B" w:rsidRDefault="00000000">
      <w:pPr>
        <w:numPr>
          <w:ilvl w:val="0"/>
          <w:numId w:val="1"/>
        </w:numPr>
        <w:pBdr>
          <w:top w:val="nil"/>
          <w:left w:val="nil"/>
          <w:bottom w:val="nil"/>
          <w:right w:val="nil"/>
          <w:between w:val="nil"/>
        </w:pBdr>
        <w:spacing w:before="120" w:after="120"/>
      </w:pPr>
      <w:r>
        <w:rPr>
          <w:color w:val="323232"/>
        </w:rPr>
        <w:t>Explain what will happen next, if appropriate.</w:t>
      </w:r>
    </w:p>
    <w:p w14:paraId="4C2E430C" w14:textId="77777777" w:rsidR="00DC296B" w:rsidRDefault="00000000">
      <w:pPr>
        <w:numPr>
          <w:ilvl w:val="0"/>
          <w:numId w:val="1"/>
        </w:numPr>
        <w:pBdr>
          <w:top w:val="nil"/>
          <w:left w:val="nil"/>
          <w:bottom w:val="nil"/>
          <w:right w:val="nil"/>
          <w:between w:val="nil"/>
        </w:pBdr>
        <w:spacing w:before="120" w:after="120"/>
      </w:pPr>
      <w:r>
        <w:rPr>
          <w:color w:val="323232"/>
        </w:rPr>
        <w:t xml:space="preserve">Write an accurate record of the conversation as soon as possible. </w:t>
      </w:r>
    </w:p>
    <w:p w14:paraId="25CF133B" w14:textId="77777777" w:rsidR="00DC296B" w:rsidRDefault="00000000">
      <w:pPr>
        <w:numPr>
          <w:ilvl w:val="0"/>
          <w:numId w:val="1"/>
        </w:numPr>
        <w:pBdr>
          <w:top w:val="nil"/>
          <w:left w:val="nil"/>
          <w:bottom w:val="nil"/>
          <w:right w:val="nil"/>
          <w:between w:val="nil"/>
        </w:pBdr>
        <w:spacing w:before="120" w:after="120"/>
      </w:pPr>
      <w:r>
        <w:rPr>
          <w:color w:val="323232"/>
        </w:rPr>
        <w:t>Report the conversation to the Designated Safeguarding Person (Team Coordinator/Manager) or the Designated Safeguarding Lead (CEO).</w:t>
      </w:r>
    </w:p>
    <w:p w14:paraId="1421792E" w14:textId="77777777" w:rsidR="00DC296B" w:rsidRDefault="00000000">
      <w:pPr>
        <w:numPr>
          <w:ilvl w:val="0"/>
          <w:numId w:val="1"/>
        </w:numPr>
        <w:pBdr>
          <w:top w:val="nil"/>
          <w:left w:val="nil"/>
          <w:bottom w:val="nil"/>
          <w:right w:val="nil"/>
          <w:between w:val="nil"/>
        </w:pBdr>
        <w:spacing w:before="120" w:after="120"/>
      </w:pPr>
      <w:r>
        <w:rPr>
          <w:color w:val="323232"/>
        </w:rPr>
        <w:t>Read again the Safeguarding Policy and Procedure to ensure that you have followed the correct procedures regarding reporting safeguarding concerns and incidents.</w:t>
      </w:r>
    </w:p>
    <w:p w14:paraId="63329CC5" w14:textId="77777777" w:rsidR="00DC296B" w:rsidRDefault="00000000">
      <w:pPr>
        <w:pStyle w:val="Heading2"/>
        <w:numPr>
          <w:ilvl w:val="0"/>
          <w:numId w:val="3"/>
        </w:numPr>
      </w:pPr>
      <w:bookmarkStart w:id="19" w:name="_heading=h.1y810tw" w:colFirst="0" w:colLast="0"/>
      <w:bookmarkEnd w:id="19"/>
      <w:r>
        <w:t>Reporting and Recording Concerns, Incidents or Disclosures of Abuse and Neglect</w:t>
      </w:r>
    </w:p>
    <w:p w14:paraId="27B52136" w14:textId="77777777" w:rsidR="00DC296B" w:rsidRDefault="00000000">
      <w:r>
        <w:t xml:space="preserve">Staff should complete a Safeguarding Concern/Incident form if they have concerns about a child or young person in relation to abuse and/or neglect, witness an incident of abuse or a child or young person discloses abuse to them.  </w:t>
      </w:r>
    </w:p>
    <w:p w14:paraId="6AC7E0D1" w14:textId="77777777" w:rsidR="00DC296B" w:rsidRDefault="00DC296B"/>
    <w:p w14:paraId="1108A7B7" w14:textId="77777777" w:rsidR="00DC296B" w:rsidRDefault="00000000">
      <w:r>
        <w:t xml:space="preserve">This may not need or lead to investigation but will help to gather all the important and necessary information. </w:t>
      </w:r>
    </w:p>
    <w:p w14:paraId="1416DFA4" w14:textId="77777777" w:rsidR="00DC296B" w:rsidRDefault="00DC296B"/>
    <w:p w14:paraId="4C8E46FB" w14:textId="77777777" w:rsidR="00DC296B" w:rsidRDefault="00000000">
      <w:pPr>
        <w:numPr>
          <w:ilvl w:val="0"/>
          <w:numId w:val="1"/>
        </w:numPr>
        <w:pBdr>
          <w:top w:val="nil"/>
          <w:left w:val="nil"/>
          <w:bottom w:val="nil"/>
          <w:right w:val="nil"/>
          <w:between w:val="nil"/>
        </w:pBdr>
        <w:spacing w:before="120" w:after="120"/>
      </w:pPr>
      <w:r>
        <w:rPr>
          <w:color w:val="323232"/>
        </w:rPr>
        <w:lastRenderedPageBreak/>
        <w:t xml:space="preserve">All staff must report any concerns to the Designated Safeguarding Person (Team Coordinator/Manager) who will report to the Designated Safeguarding Lead, (CEO).  </w:t>
      </w:r>
    </w:p>
    <w:p w14:paraId="0945F210" w14:textId="77777777" w:rsidR="00DC296B" w:rsidRDefault="00000000">
      <w:pPr>
        <w:numPr>
          <w:ilvl w:val="0"/>
          <w:numId w:val="1"/>
        </w:numPr>
        <w:pBdr>
          <w:top w:val="nil"/>
          <w:left w:val="nil"/>
          <w:bottom w:val="nil"/>
          <w:right w:val="nil"/>
          <w:between w:val="nil"/>
        </w:pBdr>
        <w:spacing w:before="120" w:after="120"/>
      </w:pPr>
      <w:r>
        <w:rPr>
          <w:color w:val="323232"/>
        </w:rPr>
        <w:t xml:space="preserve">If the Designated Safeguarding Person (Team Coordinator/Manager) is absent, staff members should report to the Senior Member of Staff or directly to the Designated Safeguarding Lead.  </w:t>
      </w:r>
    </w:p>
    <w:p w14:paraId="5B641259" w14:textId="77777777" w:rsidR="00DC296B" w:rsidRDefault="00000000">
      <w:pPr>
        <w:numPr>
          <w:ilvl w:val="0"/>
          <w:numId w:val="1"/>
        </w:numPr>
        <w:pBdr>
          <w:top w:val="nil"/>
          <w:left w:val="nil"/>
          <w:bottom w:val="nil"/>
          <w:right w:val="nil"/>
          <w:between w:val="nil"/>
        </w:pBdr>
        <w:spacing w:before="120" w:after="120"/>
      </w:pPr>
      <w:r>
        <w:rPr>
          <w:color w:val="323232"/>
        </w:rPr>
        <w:t xml:space="preserve">All concerns will be taken seriously.  </w:t>
      </w:r>
    </w:p>
    <w:p w14:paraId="2920C590" w14:textId="77777777" w:rsidR="00DC296B" w:rsidRDefault="00000000">
      <w:pPr>
        <w:numPr>
          <w:ilvl w:val="0"/>
          <w:numId w:val="1"/>
        </w:numPr>
        <w:pBdr>
          <w:top w:val="nil"/>
          <w:left w:val="nil"/>
          <w:bottom w:val="nil"/>
          <w:right w:val="nil"/>
          <w:between w:val="nil"/>
        </w:pBdr>
        <w:spacing w:before="120" w:after="120"/>
      </w:pPr>
      <w:r>
        <w:rPr>
          <w:color w:val="323232"/>
        </w:rPr>
        <w:t>Staff should be aware that they do not have the right to make a report anonymously.</w:t>
      </w:r>
    </w:p>
    <w:p w14:paraId="6947E7FF" w14:textId="77777777" w:rsidR="00DC296B" w:rsidRDefault="00000000">
      <w:pPr>
        <w:numPr>
          <w:ilvl w:val="0"/>
          <w:numId w:val="1"/>
        </w:numPr>
        <w:pBdr>
          <w:top w:val="nil"/>
          <w:left w:val="nil"/>
          <w:bottom w:val="nil"/>
          <w:right w:val="nil"/>
          <w:between w:val="nil"/>
        </w:pBdr>
        <w:spacing w:before="120" w:after="120"/>
      </w:pPr>
      <w:r>
        <w:rPr>
          <w:color w:val="323232"/>
        </w:rPr>
        <w:t xml:space="preserve">The Designated Safeguarding Lead (or the Deputising Designated Safeguarding Person in their absence) will make an informed decision about who they need to involve in discussions regarding the concern, incident or disclosure.  </w:t>
      </w:r>
    </w:p>
    <w:p w14:paraId="069C14CE" w14:textId="77777777" w:rsidR="00DC296B" w:rsidRDefault="00000000">
      <w:pPr>
        <w:numPr>
          <w:ilvl w:val="0"/>
          <w:numId w:val="1"/>
        </w:numPr>
        <w:pBdr>
          <w:top w:val="nil"/>
          <w:left w:val="nil"/>
          <w:bottom w:val="nil"/>
          <w:right w:val="nil"/>
          <w:between w:val="nil"/>
        </w:pBdr>
        <w:spacing w:before="120" w:after="120"/>
      </w:pPr>
      <w:r>
        <w:rPr>
          <w:color w:val="323232"/>
        </w:rPr>
        <w:t>Concerns, incidents and disclosures will only be discussed to aid protecting the child or young person involved.</w:t>
      </w:r>
    </w:p>
    <w:p w14:paraId="2CD6DD48" w14:textId="77777777" w:rsidR="00DC296B" w:rsidRDefault="00000000">
      <w:pPr>
        <w:numPr>
          <w:ilvl w:val="0"/>
          <w:numId w:val="1"/>
        </w:numPr>
        <w:pBdr>
          <w:top w:val="nil"/>
          <w:left w:val="nil"/>
          <w:bottom w:val="nil"/>
          <w:right w:val="nil"/>
          <w:between w:val="nil"/>
        </w:pBdr>
        <w:spacing w:before="120" w:after="120"/>
      </w:pPr>
      <w:r>
        <w:rPr>
          <w:color w:val="323232"/>
        </w:rPr>
        <w:t xml:space="preserve">Staff will be given full support throughout the process of reporting, recording and referring any concerns, incidents or disclosures of abuse and/or neglect.  </w:t>
      </w:r>
    </w:p>
    <w:p w14:paraId="49F3E0B5" w14:textId="77777777" w:rsidR="00DC296B" w:rsidRDefault="00000000">
      <w:pPr>
        <w:numPr>
          <w:ilvl w:val="0"/>
          <w:numId w:val="1"/>
        </w:numPr>
        <w:pBdr>
          <w:top w:val="nil"/>
          <w:left w:val="nil"/>
          <w:bottom w:val="nil"/>
          <w:right w:val="nil"/>
          <w:between w:val="nil"/>
        </w:pBdr>
        <w:spacing w:before="120" w:after="120"/>
      </w:pPr>
      <w:r>
        <w:rPr>
          <w:color w:val="323232"/>
        </w:rPr>
        <w:t>Valleys Kids has a duty to make an external referral to the Information Advice and Assistance Team.</w:t>
      </w:r>
    </w:p>
    <w:p w14:paraId="2C005985" w14:textId="77777777" w:rsidR="00DC296B" w:rsidRDefault="00000000">
      <w:pPr>
        <w:numPr>
          <w:ilvl w:val="0"/>
          <w:numId w:val="1"/>
        </w:numPr>
        <w:pBdr>
          <w:top w:val="nil"/>
          <w:left w:val="nil"/>
          <w:bottom w:val="nil"/>
          <w:right w:val="nil"/>
          <w:between w:val="nil"/>
        </w:pBdr>
        <w:spacing w:before="120" w:after="120"/>
      </w:pPr>
      <w:r>
        <w:rPr>
          <w:color w:val="323232"/>
        </w:rPr>
        <w:t>Valleys Kids will train all our staff in this area to ensure that they feel confident when dealing with such situations.</w:t>
      </w:r>
    </w:p>
    <w:p w14:paraId="24770E06" w14:textId="77777777" w:rsidR="00DC296B" w:rsidRDefault="00000000">
      <w:pPr>
        <w:pStyle w:val="Heading2"/>
        <w:numPr>
          <w:ilvl w:val="0"/>
          <w:numId w:val="3"/>
        </w:numPr>
      </w:pPr>
      <w:bookmarkStart w:id="20" w:name="_heading=h.4i7ojhp" w:colFirst="0" w:colLast="0"/>
      <w:bookmarkEnd w:id="20"/>
      <w:r>
        <w:t>Making a Safeguarding Referral?</w:t>
      </w:r>
    </w:p>
    <w:p w14:paraId="0661B355" w14:textId="77777777" w:rsidR="00DC296B" w:rsidRDefault="00000000">
      <w:pPr>
        <w:rPr>
          <w:color w:val="323232"/>
        </w:rPr>
      </w:pPr>
      <w:r>
        <w:rPr>
          <w:color w:val="323232"/>
        </w:rPr>
        <w:t xml:space="preserve">Staff have a duty to provide information needed for making a referral. When you make a safeguarding referral, you must complete a </w:t>
      </w:r>
      <w:r>
        <w:rPr>
          <w:b/>
          <w:color w:val="323232"/>
        </w:rPr>
        <w:t>C1 Form</w:t>
      </w:r>
      <w:r>
        <w:rPr>
          <w:color w:val="323232"/>
        </w:rPr>
        <w:t xml:space="preserve"> and keep a record of the following information: </w:t>
      </w:r>
    </w:p>
    <w:p w14:paraId="6D296B5D" w14:textId="77777777" w:rsidR="00DC296B" w:rsidRDefault="00000000">
      <w:pPr>
        <w:numPr>
          <w:ilvl w:val="0"/>
          <w:numId w:val="1"/>
        </w:numPr>
        <w:pBdr>
          <w:top w:val="nil"/>
          <w:left w:val="nil"/>
          <w:bottom w:val="nil"/>
          <w:right w:val="nil"/>
          <w:between w:val="nil"/>
        </w:pBdr>
        <w:spacing w:before="120" w:after="120"/>
      </w:pPr>
      <w:r>
        <w:rPr>
          <w:color w:val="323232"/>
        </w:rPr>
        <w:t>Who you are, your contact details and your role.</w:t>
      </w:r>
    </w:p>
    <w:p w14:paraId="6908C46C" w14:textId="77777777" w:rsidR="00DC296B" w:rsidRDefault="00000000">
      <w:pPr>
        <w:numPr>
          <w:ilvl w:val="0"/>
          <w:numId w:val="1"/>
        </w:numPr>
        <w:pBdr>
          <w:top w:val="nil"/>
          <w:left w:val="nil"/>
          <w:bottom w:val="nil"/>
          <w:right w:val="nil"/>
          <w:between w:val="nil"/>
        </w:pBdr>
        <w:spacing w:before="120" w:after="120"/>
      </w:pPr>
      <w:r>
        <w:rPr>
          <w:color w:val="323232"/>
        </w:rPr>
        <w:t>Who or what you are making a referral about, (including names, if known).</w:t>
      </w:r>
    </w:p>
    <w:p w14:paraId="106443F8" w14:textId="77777777" w:rsidR="00DC296B" w:rsidRDefault="00000000">
      <w:pPr>
        <w:numPr>
          <w:ilvl w:val="0"/>
          <w:numId w:val="1"/>
        </w:numPr>
        <w:pBdr>
          <w:top w:val="nil"/>
          <w:left w:val="nil"/>
          <w:bottom w:val="nil"/>
          <w:right w:val="nil"/>
          <w:between w:val="nil"/>
        </w:pBdr>
        <w:spacing w:before="120" w:after="120"/>
      </w:pPr>
      <w:r>
        <w:rPr>
          <w:color w:val="323232"/>
        </w:rPr>
        <w:t>Where and when the events of the referral happened.</w:t>
      </w:r>
    </w:p>
    <w:p w14:paraId="719047AC" w14:textId="77777777" w:rsidR="00DC296B" w:rsidRDefault="00000000">
      <w:pPr>
        <w:numPr>
          <w:ilvl w:val="0"/>
          <w:numId w:val="1"/>
        </w:numPr>
        <w:pBdr>
          <w:top w:val="nil"/>
          <w:left w:val="nil"/>
          <w:bottom w:val="nil"/>
          <w:right w:val="nil"/>
          <w:between w:val="nil"/>
        </w:pBdr>
        <w:spacing w:before="120" w:after="120"/>
      </w:pPr>
      <w:r>
        <w:rPr>
          <w:color w:val="323232"/>
        </w:rPr>
        <w:t>Any action you took about the allegation, concern or disclosure before making the referral.</w:t>
      </w:r>
    </w:p>
    <w:p w14:paraId="471A95BC" w14:textId="77777777" w:rsidR="00DC296B" w:rsidRDefault="00DC296B">
      <w:pPr>
        <w:pBdr>
          <w:top w:val="nil"/>
          <w:left w:val="nil"/>
          <w:bottom w:val="nil"/>
          <w:right w:val="nil"/>
          <w:between w:val="nil"/>
        </w:pBdr>
        <w:spacing w:before="120" w:after="120"/>
        <w:ind w:left="284" w:hanging="284"/>
        <w:rPr>
          <w:color w:val="323232"/>
        </w:rPr>
      </w:pPr>
    </w:p>
    <w:p w14:paraId="61EF17B3" w14:textId="77777777" w:rsidR="00DC296B" w:rsidRDefault="00000000">
      <w:r>
        <w:t>It would be helpful if you could also include:</w:t>
      </w:r>
    </w:p>
    <w:p w14:paraId="2C6D1608" w14:textId="77777777" w:rsidR="00DC296B" w:rsidRDefault="00000000">
      <w:pPr>
        <w:numPr>
          <w:ilvl w:val="0"/>
          <w:numId w:val="1"/>
        </w:numPr>
        <w:pBdr>
          <w:top w:val="nil"/>
          <w:left w:val="nil"/>
          <w:bottom w:val="nil"/>
          <w:right w:val="nil"/>
          <w:between w:val="nil"/>
        </w:pBdr>
        <w:spacing w:before="120" w:after="120"/>
      </w:pPr>
      <w:r>
        <w:rPr>
          <w:color w:val="323232"/>
        </w:rPr>
        <w:t>A clear and concise summary. You could use bullet points and notes, as long as they follow a logical order.</w:t>
      </w:r>
    </w:p>
    <w:p w14:paraId="6FF2E8E0" w14:textId="77777777" w:rsidR="00DC296B" w:rsidRDefault="00000000">
      <w:pPr>
        <w:numPr>
          <w:ilvl w:val="0"/>
          <w:numId w:val="1"/>
        </w:numPr>
        <w:pBdr>
          <w:top w:val="nil"/>
          <w:left w:val="nil"/>
          <w:bottom w:val="nil"/>
          <w:right w:val="nil"/>
          <w:between w:val="nil"/>
        </w:pBdr>
        <w:spacing w:before="120" w:after="120"/>
      </w:pPr>
      <w:r>
        <w:rPr>
          <w:color w:val="323232"/>
        </w:rPr>
        <w:t>Any supporting documents and correspondence.</w:t>
      </w:r>
    </w:p>
    <w:p w14:paraId="54DCCD83" w14:textId="77777777" w:rsidR="00DC296B" w:rsidRDefault="00DC296B">
      <w:pPr>
        <w:pBdr>
          <w:top w:val="nil"/>
          <w:left w:val="nil"/>
          <w:bottom w:val="nil"/>
          <w:right w:val="nil"/>
          <w:between w:val="nil"/>
        </w:pBdr>
        <w:spacing w:before="120" w:after="120"/>
        <w:ind w:left="284" w:hanging="284"/>
        <w:rPr>
          <w:color w:val="323232"/>
        </w:rPr>
      </w:pPr>
    </w:p>
    <w:p w14:paraId="35C50969" w14:textId="77777777" w:rsidR="00DC296B" w:rsidRDefault="00DC296B">
      <w:pPr>
        <w:pBdr>
          <w:top w:val="nil"/>
          <w:left w:val="nil"/>
          <w:bottom w:val="nil"/>
          <w:right w:val="nil"/>
          <w:between w:val="nil"/>
        </w:pBdr>
        <w:spacing w:before="120" w:after="120"/>
        <w:ind w:left="284" w:hanging="284"/>
        <w:rPr>
          <w:color w:val="323232"/>
        </w:rPr>
      </w:pPr>
    </w:p>
    <w:p w14:paraId="6306CD6B" w14:textId="77777777" w:rsidR="00DC296B" w:rsidRDefault="00000000">
      <w:r>
        <w:lastRenderedPageBreak/>
        <w:t>Bear in mind the following when reporting your concerns:</w:t>
      </w:r>
    </w:p>
    <w:p w14:paraId="17037EA1" w14:textId="77777777" w:rsidR="00DC296B" w:rsidRDefault="00000000">
      <w:pPr>
        <w:numPr>
          <w:ilvl w:val="0"/>
          <w:numId w:val="1"/>
        </w:numPr>
        <w:pBdr>
          <w:top w:val="nil"/>
          <w:left w:val="nil"/>
          <w:bottom w:val="nil"/>
          <w:right w:val="nil"/>
          <w:between w:val="nil"/>
        </w:pBdr>
        <w:spacing w:before="120" w:after="120"/>
      </w:pPr>
      <w:r>
        <w:rPr>
          <w:color w:val="323232"/>
        </w:rPr>
        <w:t>You must state very clearly if you are concerned about the person’s immediate safety.</w:t>
      </w:r>
    </w:p>
    <w:p w14:paraId="7C1DAA85" w14:textId="77777777" w:rsidR="00DC296B" w:rsidRDefault="00000000">
      <w:pPr>
        <w:numPr>
          <w:ilvl w:val="0"/>
          <w:numId w:val="1"/>
        </w:numPr>
        <w:pBdr>
          <w:top w:val="nil"/>
          <w:left w:val="nil"/>
          <w:bottom w:val="nil"/>
          <w:right w:val="nil"/>
          <w:between w:val="nil"/>
        </w:pBdr>
        <w:spacing w:before="120" w:after="120"/>
      </w:pPr>
      <w:r>
        <w:rPr>
          <w:color w:val="323232"/>
        </w:rPr>
        <w:t>Keep fact and opinion separate.</w:t>
      </w:r>
    </w:p>
    <w:p w14:paraId="1923ADD3" w14:textId="77777777" w:rsidR="00DC296B" w:rsidRDefault="00000000">
      <w:pPr>
        <w:numPr>
          <w:ilvl w:val="0"/>
          <w:numId w:val="1"/>
        </w:numPr>
        <w:pBdr>
          <w:top w:val="nil"/>
          <w:left w:val="nil"/>
          <w:bottom w:val="nil"/>
          <w:right w:val="nil"/>
          <w:between w:val="nil"/>
        </w:pBdr>
        <w:spacing w:before="120" w:after="120"/>
      </w:pPr>
      <w:r>
        <w:rPr>
          <w:color w:val="323232"/>
        </w:rPr>
        <w:t>Identify any help given to or needed by the person.</w:t>
      </w:r>
    </w:p>
    <w:p w14:paraId="08D034B9" w14:textId="77777777" w:rsidR="00DC296B" w:rsidRDefault="00DC296B"/>
    <w:p w14:paraId="3683521B" w14:textId="77777777" w:rsidR="00DC296B" w:rsidRDefault="00000000">
      <w:pPr>
        <w:pBdr>
          <w:top w:val="nil"/>
          <w:left w:val="nil"/>
          <w:bottom w:val="nil"/>
          <w:right w:val="nil"/>
          <w:between w:val="nil"/>
        </w:pBdr>
        <w:spacing w:before="120" w:after="120"/>
        <w:ind w:left="284" w:hanging="284"/>
        <w:rPr>
          <w:b/>
          <w:color w:val="323232"/>
        </w:rPr>
      </w:pPr>
      <w:r>
        <w:rPr>
          <w:b/>
          <w:color w:val="323232"/>
        </w:rPr>
        <w:t>Referral to the Information, Advice and Assistance Team</w:t>
      </w:r>
    </w:p>
    <w:p w14:paraId="66F1B8C9" w14:textId="77777777" w:rsidR="00DC296B" w:rsidRDefault="00DC296B"/>
    <w:p w14:paraId="624AF532" w14:textId="77777777" w:rsidR="00DC296B" w:rsidRDefault="00000000">
      <w:pPr>
        <w:rPr>
          <w:b/>
        </w:rPr>
      </w:pPr>
      <w:r>
        <w:t>Please also refer to flow chart on page 10</w:t>
      </w:r>
      <w:r>
        <w:rPr>
          <w:b/>
        </w:rPr>
        <w:t>.</w:t>
      </w:r>
    </w:p>
    <w:p w14:paraId="70AD7ADE" w14:textId="77777777" w:rsidR="00DC296B" w:rsidRDefault="00DC296B">
      <w:pPr>
        <w:rPr>
          <w:b/>
        </w:rPr>
      </w:pPr>
    </w:p>
    <w:p w14:paraId="4A4F9294" w14:textId="77777777" w:rsidR="00DC296B" w:rsidRDefault="00000000">
      <w:pPr>
        <w:rPr>
          <w:b/>
        </w:rPr>
      </w:pPr>
      <w:r>
        <w:t xml:space="preserve">Any referral to the Information, Advice and Assistance ((IAA Team) will be followed up with a completed </w:t>
      </w:r>
      <w:r>
        <w:rPr>
          <w:b/>
        </w:rPr>
        <w:t>C1 Form</w:t>
      </w:r>
      <w:r>
        <w:t xml:space="preserve"> within </w:t>
      </w:r>
      <w:r>
        <w:rPr>
          <w:b/>
        </w:rPr>
        <w:t xml:space="preserve">24 hours </w:t>
      </w:r>
      <w:r>
        <w:t xml:space="preserve">of the original contact.  </w:t>
      </w:r>
    </w:p>
    <w:p w14:paraId="69B72263" w14:textId="77777777" w:rsidR="00DC296B" w:rsidRDefault="00DC296B"/>
    <w:p w14:paraId="31AF1C03" w14:textId="77777777" w:rsidR="00DC296B" w:rsidRDefault="00000000">
      <w:pPr>
        <w:rPr>
          <w:b/>
        </w:rPr>
      </w:pPr>
      <w:r>
        <w:rPr>
          <w:b/>
        </w:rPr>
        <w:t>Monday to Friday 9am to 5pm</w:t>
      </w:r>
    </w:p>
    <w:p w14:paraId="25D27615" w14:textId="77777777" w:rsidR="00DC296B" w:rsidRDefault="00000000">
      <w:r>
        <w:t>Telephone Referrals 01443 425006</w:t>
      </w:r>
    </w:p>
    <w:p w14:paraId="1608D90D" w14:textId="77777777" w:rsidR="00DC296B" w:rsidRDefault="00000000">
      <w:pPr>
        <w:rPr>
          <w:color w:val="0000FF"/>
          <w:u w:val="single"/>
        </w:rPr>
      </w:pPr>
      <w:r>
        <w:t>Email:</w:t>
      </w:r>
      <w:r>
        <w:tab/>
      </w:r>
      <w:hyperlink r:id="rId17">
        <w:r>
          <w:rPr>
            <w:color w:val="0000FF"/>
            <w:u w:val="single"/>
          </w:rPr>
          <w:t>IAATeam@rctcbc.gov.uk</w:t>
        </w:r>
      </w:hyperlink>
    </w:p>
    <w:p w14:paraId="6C7B7DE5" w14:textId="77777777" w:rsidR="00DC296B" w:rsidRDefault="00DC296B"/>
    <w:p w14:paraId="5899A08B" w14:textId="77777777" w:rsidR="00DC296B" w:rsidRDefault="00DC296B"/>
    <w:p w14:paraId="18B0D322" w14:textId="77777777" w:rsidR="00DC296B" w:rsidRDefault="00000000">
      <w:pPr>
        <w:rPr>
          <w:b/>
        </w:rPr>
      </w:pPr>
      <w:r>
        <w:rPr>
          <w:b/>
        </w:rPr>
        <w:t>Evenings, weekends and public holidays</w:t>
      </w:r>
    </w:p>
    <w:p w14:paraId="52A082A3" w14:textId="77777777" w:rsidR="00DC296B" w:rsidRDefault="00000000">
      <w:r>
        <w:t xml:space="preserve">Telephone </w:t>
      </w:r>
      <w:proofErr w:type="gramStart"/>
      <w:r>
        <w:t>Referrals  01443</w:t>
      </w:r>
      <w:proofErr w:type="gramEnd"/>
      <w:r>
        <w:t xml:space="preserve"> 743665</w:t>
      </w:r>
    </w:p>
    <w:p w14:paraId="72C08566" w14:textId="77777777" w:rsidR="00DC296B" w:rsidRDefault="00000000">
      <w:pPr>
        <w:rPr>
          <w:color w:val="0000FF"/>
          <w:u w:val="single"/>
        </w:rPr>
      </w:pPr>
      <w:r>
        <w:t>Email:</w:t>
      </w:r>
      <w:r>
        <w:tab/>
      </w:r>
      <w:r>
        <w:rPr>
          <w:color w:val="0000FF"/>
          <w:u w:val="single"/>
        </w:rPr>
        <w:t>SocialWorkemergencyDutyTeam@rctcbc.gcsx.gov.uk</w:t>
      </w:r>
    </w:p>
    <w:p w14:paraId="5ECA8041" w14:textId="77777777" w:rsidR="00DC296B" w:rsidRDefault="00DC296B"/>
    <w:p w14:paraId="19A73487" w14:textId="77777777" w:rsidR="00DC296B" w:rsidRDefault="00000000">
      <w:pPr>
        <w:pStyle w:val="Heading2"/>
        <w:numPr>
          <w:ilvl w:val="0"/>
          <w:numId w:val="3"/>
        </w:numPr>
      </w:pPr>
      <w:bookmarkStart w:id="21" w:name="_heading=h.2xcytpi" w:colFirst="0" w:colLast="0"/>
      <w:bookmarkEnd w:id="21"/>
      <w:r>
        <w:t>Partnership with Parents (Guardians / Carers)</w:t>
      </w:r>
    </w:p>
    <w:p w14:paraId="3E96DCA2" w14:textId="77777777" w:rsidR="00DC296B" w:rsidRDefault="00000000">
      <w:r>
        <w:t xml:space="preserve">Valleys Kids is committed to working with parents positively, openly and honestly. We will ensure that all parents are treated with respect, dignity and courtesy. Parents’ rights to privacy and confidentiality are respected and sensitive information will not be shared without permission, unless it is necessary to do so in order to protect a child.  </w:t>
      </w:r>
    </w:p>
    <w:p w14:paraId="3C9B1888" w14:textId="77777777" w:rsidR="00DC296B" w:rsidRDefault="00DC296B"/>
    <w:p w14:paraId="2508DF8B" w14:textId="77777777" w:rsidR="00DC296B" w:rsidRDefault="00000000">
      <w:r>
        <w:t>In order to promote this ethos:</w:t>
      </w:r>
    </w:p>
    <w:p w14:paraId="60748B92" w14:textId="77777777" w:rsidR="00DC296B" w:rsidRDefault="00000000">
      <w:pPr>
        <w:numPr>
          <w:ilvl w:val="0"/>
          <w:numId w:val="1"/>
        </w:numPr>
        <w:pBdr>
          <w:top w:val="nil"/>
          <w:left w:val="nil"/>
          <w:bottom w:val="nil"/>
          <w:right w:val="nil"/>
          <w:between w:val="nil"/>
        </w:pBdr>
        <w:spacing w:before="120" w:after="120"/>
      </w:pPr>
      <w:r>
        <w:rPr>
          <w:color w:val="323232"/>
        </w:rPr>
        <w:t>Parents are encouraged to discuss any concerns they may have with staff.</w:t>
      </w:r>
    </w:p>
    <w:p w14:paraId="721B4317" w14:textId="77777777" w:rsidR="00DC296B" w:rsidRDefault="00000000">
      <w:pPr>
        <w:numPr>
          <w:ilvl w:val="0"/>
          <w:numId w:val="1"/>
        </w:numPr>
        <w:pBdr>
          <w:top w:val="nil"/>
          <w:left w:val="nil"/>
          <w:bottom w:val="nil"/>
          <w:right w:val="nil"/>
          <w:between w:val="nil"/>
        </w:pBdr>
        <w:spacing w:before="120" w:after="120"/>
      </w:pPr>
      <w:r>
        <w:rPr>
          <w:color w:val="323232"/>
        </w:rPr>
        <w:t>Parents are made aware of our Child Safeguarding Policy. It is important that parents understand the role of the Valleys Kids in relation to its safeguarding responsibilities.</w:t>
      </w:r>
    </w:p>
    <w:p w14:paraId="1AE9CE81" w14:textId="77777777" w:rsidR="00DC296B" w:rsidRDefault="00000000">
      <w:pPr>
        <w:numPr>
          <w:ilvl w:val="0"/>
          <w:numId w:val="1"/>
        </w:numPr>
        <w:pBdr>
          <w:top w:val="nil"/>
          <w:left w:val="nil"/>
          <w:bottom w:val="nil"/>
          <w:right w:val="nil"/>
          <w:between w:val="nil"/>
        </w:pBdr>
        <w:spacing w:before="120" w:after="120"/>
      </w:pPr>
      <w:r>
        <w:rPr>
          <w:color w:val="323232"/>
        </w:rPr>
        <w:t>Parents are made aware that they can view this policy on request.</w:t>
      </w:r>
    </w:p>
    <w:p w14:paraId="16A3FC2A" w14:textId="77777777" w:rsidR="00DC296B" w:rsidRDefault="00000000">
      <w:pPr>
        <w:rPr>
          <w:color w:val="323232"/>
        </w:rPr>
      </w:pPr>
      <w:r>
        <w:br w:type="page"/>
      </w:r>
    </w:p>
    <w:p w14:paraId="2C0D8DCF" w14:textId="77777777" w:rsidR="00DC296B" w:rsidRDefault="00000000">
      <w:pPr>
        <w:pStyle w:val="Heading2"/>
        <w:numPr>
          <w:ilvl w:val="0"/>
          <w:numId w:val="3"/>
        </w:numPr>
      </w:pPr>
      <w:bookmarkStart w:id="22" w:name="_heading=h.1ci93xb" w:colFirst="0" w:colLast="0"/>
      <w:bookmarkEnd w:id="22"/>
      <w:r>
        <w:lastRenderedPageBreak/>
        <w:t>Confidentiality</w:t>
      </w:r>
    </w:p>
    <w:p w14:paraId="1F05FAAB" w14:textId="77777777" w:rsidR="00DC296B" w:rsidRDefault="00000000">
      <w:r>
        <w:t xml:space="preserve">Staff cannot keep a disclosure of abuse confidential and must refer the matter on to the Designated Safeguarding Person (Team Coordinator/Manager) or the Designated Safeguarding Lead (CEO). Staff have a legal responsibility to share relevant information about the protection of children with the designated statutory agencies. </w:t>
      </w:r>
    </w:p>
    <w:p w14:paraId="436E3C00" w14:textId="77777777" w:rsidR="00DC296B" w:rsidRDefault="00000000">
      <w:pPr>
        <w:numPr>
          <w:ilvl w:val="0"/>
          <w:numId w:val="1"/>
        </w:numPr>
        <w:pBdr>
          <w:top w:val="nil"/>
          <w:left w:val="nil"/>
          <w:bottom w:val="nil"/>
          <w:right w:val="nil"/>
          <w:between w:val="nil"/>
        </w:pBdr>
        <w:spacing w:before="120" w:after="120"/>
      </w:pPr>
      <w:r>
        <w:rPr>
          <w:color w:val="323232"/>
        </w:rPr>
        <w:t>All referrals should be made with the knowledge that, during any subsequent investigation, the source may be made known to the family.</w:t>
      </w:r>
    </w:p>
    <w:p w14:paraId="7700A995" w14:textId="77777777" w:rsidR="00DC296B" w:rsidRDefault="00000000">
      <w:pPr>
        <w:numPr>
          <w:ilvl w:val="0"/>
          <w:numId w:val="1"/>
        </w:numPr>
        <w:pBdr>
          <w:top w:val="nil"/>
          <w:left w:val="nil"/>
          <w:bottom w:val="nil"/>
          <w:right w:val="nil"/>
          <w:between w:val="nil"/>
        </w:pBdr>
        <w:spacing w:before="120" w:after="120"/>
      </w:pPr>
      <w:r>
        <w:rPr>
          <w:color w:val="323232"/>
        </w:rPr>
        <w:t>Any disclosure should be dealt with sensitively and the child must be helped to understand that there is a need to inform the appropriate people who can help. Staff should be aware that any disclosure may have taken significant courage to voice and that there may be a variety of accompanying emotions such as guilt, embarrassment, disloyalty and hurt.</w:t>
      </w:r>
    </w:p>
    <w:p w14:paraId="6F76B44F" w14:textId="77777777" w:rsidR="00DC296B" w:rsidRDefault="00000000">
      <w:pPr>
        <w:numPr>
          <w:ilvl w:val="0"/>
          <w:numId w:val="1"/>
        </w:numPr>
        <w:pBdr>
          <w:top w:val="nil"/>
          <w:left w:val="nil"/>
          <w:bottom w:val="nil"/>
          <w:right w:val="nil"/>
          <w:between w:val="nil"/>
        </w:pBdr>
        <w:spacing w:before="120" w:after="120"/>
      </w:pPr>
      <w:r>
        <w:rPr>
          <w:color w:val="323232"/>
        </w:rPr>
        <w:t>Other staff may need to be alerted to concerns about a child or young person, possibly in order to monitor the concern or to gather further evidence prior to a referral being made, or to assist in providing appropriate support to a child or young person once a referral has been made.  Information should only be shared on a strict need to know basis.</w:t>
      </w:r>
    </w:p>
    <w:p w14:paraId="37F02C37" w14:textId="77777777" w:rsidR="00DC296B" w:rsidRDefault="00000000">
      <w:pPr>
        <w:numPr>
          <w:ilvl w:val="0"/>
          <w:numId w:val="1"/>
        </w:numPr>
        <w:pBdr>
          <w:top w:val="nil"/>
          <w:left w:val="nil"/>
          <w:bottom w:val="nil"/>
          <w:right w:val="nil"/>
          <w:between w:val="nil"/>
        </w:pBdr>
        <w:spacing w:before="120" w:after="120"/>
      </w:pPr>
      <w:r>
        <w:rPr>
          <w:color w:val="323232"/>
        </w:rPr>
        <w:t>Ensure that only those with a professional involvement have access to the child protection records. At all other times, they should be kept securely locked.</w:t>
      </w:r>
    </w:p>
    <w:p w14:paraId="13DD1B04" w14:textId="77777777" w:rsidR="00DC296B" w:rsidRDefault="00000000">
      <w:pPr>
        <w:pStyle w:val="Heading2"/>
        <w:numPr>
          <w:ilvl w:val="0"/>
          <w:numId w:val="3"/>
        </w:numPr>
      </w:pPr>
      <w:bookmarkStart w:id="23" w:name="_heading=h.3whwml4" w:colFirst="0" w:colLast="0"/>
      <w:bookmarkEnd w:id="23"/>
      <w:r>
        <w:t>Record Keeping</w:t>
      </w:r>
    </w:p>
    <w:p w14:paraId="2462248C" w14:textId="77777777" w:rsidR="00DC296B" w:rsidRDefault="00000000">
      <w:r>
        <w:t>It is important to maintain confidentiality and keep accurate records when dealing with all safeguarding issues. We will:</w:t>
      </w:r>
    </w:p>
    <w:p w14:paraId="6420DC42" w14:textId="77777777" w:rsidR="00DC296B" w:rsidRDefault="00000000">
      <w:pPr>
        <w:numPr>
          <w:ilvl w:val="0"/>
          <w:numId w:val="1"/>
        </w:numPr>
        <w:pBdr>
          <w:top w:val="nil"/>
          <w:left w:val="nil"/>
          <w:bottom w:val="nil"/>
          <w:right w:val="nil"/>
          <w:between w:val="nil"/>
        </w:pBdr>
        <w:spacing w:before="120" w:after="120"/>
      </w:pPr>
      <w:r>
        <w:rPr>
          <w:color w:val="323232"/>
        </w:rPr>
        <w:t>Keep a copy of the Wales Safeguarding Procedures (2019) at each site, accessible to all staff.</w:t>
      </w:r>
    </w:p>
    <w:p w14:paraId="5BAEC22A" w14:textId="77777777" w:rsidR="00DC296B" w:rsidRDefault="00000000">
      <w:pPr>
        <w:numPr>
          <w:ilvl w:val="0"/>
          <w:numId w:val="1"/>
        </w:numPr>
        <w:pBdr>
          <w:top w:val="nil"/>
          <w:left w:val="nil"/>
          <w:bottom w:val="nil"/>
          <w:right w:val="nil"/>
          <w:between w:val="nil"/>
        </w:pBdr>
        <w:spacing w:before="120" w:after="120"/>
      </w:pPr>
      <w:r>
        <w:rPr>
          <w:color w:val="323232"/>
        </w:rPr>
        <w:t>Keep all records pertaining to child protection securely in a locked cupboard.</w:t>
      </w:r>
    </w:p>
    <w:p w14:paraId="5A5BBE91" w14:textId="77777777" w:rsidR="00DC296B" w:rsidRDefault="00000000">
      <w:pPr>
        <w:numPr>
          <w:ilvl w:val="0"/>
          <w:numId w:val="1"/>
        </w:numPr>
        <w:pBdr>
          <w:top w:val="nil"/>
          <w:left w:val="nil"/>
          <w:bottom w:val="nil"/>
          <w:right w:val="nil"/>
          <w:between w:val="nil"/>
        </w:pBdr>
        <w:spacing w:before="120" w:after="120"/>
      </w:pPr>
      <w:r>
        <w:rPr>
          <w:color w:val="323232"/>
        </w:rPr>
        <w:t xml:space="preserve">Share concerns with relevant professionals involved with the child, but records may not be made available without the authority of the Designated Safeguarding Lead (or the Deputising Designated Safeguarding Person in their absence). </w:t>
      </w:r>
    </w:p>
    <w:p w14:paraId="0CAA9D71" w14:textId="77777777" w:rsidR="00DC296B" w:rsidRDefault="00000000">
      <w:pPr>
        <w:numPr>
          <w:ilvl w:val="0"/>
          <w:numId w:val="1"/>
        </w:numPr>
        <w:pBdr>
          <w:top w:val="nil"/>
          <w:left w:val="nil"/>
          <w:bottom w:val="nil"/>
          <w:right w:val="nil"/>
          <w:between w:val="nil"/>
        </w:pBdr>
        <w:spacing w:before="120" w:after="120"/>
      </w:pPr>
      <w:r>
        <w:rPr>
          <w:color w:val="323232"/>
        </w:rPr>
        <w:t xml:space="preserve">Keep all documents in relation to Child Protection until the person is 26 years old and those for Children in Need of Care and Support for 10 years. </w:t>
      </w:r>
    </w:p>
    <w:p w14:paraId="0866A696" w14:textId="77777777" w:rsidR="00DC296B" w:rsidRDefault="00000000">
      <w:pPr>
        <w:rPr>
          <w:color w:val="323232"/>
        </w:rPr>
      </w:pPr>
      <w:r>
        <w:br w:type="page"/>
      </w:r>
    </w:p>
    <w:p w14:paraId="65117440" w14:textId="77777777" w:rsidR="00DC296B" w:rsidRDefault="00000000">
      <w:pPr>
        <w:pStyle w:val="Heading2"/>
        <w:numPr>
          <w:ilvl w:val="0"/>
          <w:numId w:val="3"/>
        </w:numPr>
      </w:pPr>
      <w:bookmarkStart w:id="24" w:name="_heading=h.2bn6wsx" w:colFirst="0" w:colLast="0"/>
      <w:bookmarkEnd w:id="24"/>
      <w:r>
        <w:lastRenderedPageBreak/>
        <w:t>Safe Recruitment</w:t>
      </w:r>
    </w:p>
    <w:p w14:paraId="69A59815" w14:textId="77777777" w:rsidR="00DC296B" w:rsidRDefault="00000000">
      <w:r>
        <w:t>Valleys Kids will ensure that safe recruitment procedures are in place and that all appropriate checks (including the Disclosure and Barring Service checks and references) are undertaken in respect of all staff.</w:t>
      </w:r>
    </w:p>
    <w:p w14:paraId="10C85FDC" w14:textId="77777777" w:rsidR="00DC296B" w:rsidRDefault="00000000">
      <w:pPr>
        <w:pStyle w:val="Heading2"/>
        <w:numPr>
          <w:ilvl w:val="0"/>
          <w:numId w:val="3"/>
        </w:numPr>
      </w:pPr>
      <w:bookmarkStart w:id="25" w:name="_heading=h.qsh70q" w:colFirst="0" w:colLast="0"/>
      <w:bookmarkEnd w:id="25"/>
      <w:r>
        <w:t>Allegations Against Staff and Volunteers</w:t>
      </w:r>
    </w:p>
    <w:p w14:paraId="7212228E" w14:textId="77777777" w:rsidR="00DC296B" w:rsidRDefault="00000000">
      <w:r>
        <w:t>Valleys Kids acknowledges that allegations may be made against a member of staff or volunteer.</w:t>
      </w:r>
    </w:p>
    <w:p w14:paraId="3CC4A529" w14:textId="77777777" w:rsidR="00DC296B" w:rsidRDefault="00000000">
      <w:pPr>
        <w:numPr>
          <w:ilvl w:val="0"/>
          <w:numId w:val="1"/>
        </w:numPr>
        <w:pBdr>
          <w:top w:val="nil"/>
          <w:left w:val="nil"/>
          <w:bottom w:val="nil"/>
          <w:right w:val="nil"/>
          <w:between w:val="nil"/>
        </w:pBdr>
        <w:spacing w:before="120" w:after="120"/>
      </w:pPr>
      <w:r>
        <w:rPr>
          <w:color w:val="323232"/>
        </w:rPr>
        <w:t xml:space="preserve">Any allegation against the Team Coordinator/Manager should be directly referred to the Designated Safeguarding Lead. It is the responsibility of the Designated Safeguarding </w:t>
      </w:r>
      <w:proofErr w:type="gramStart"/>
      <w:r>
        <w:rPr>
          <w:color w:val="323232"/>
        </w:rPr>
        <w:t>Lead</w:t>
      </w:r>
      <w:proofErr w:type="gramEnd"/>
      <w:r>
        <w:rPr>
          <w:color w:val="323232"/>
        </w:rPr>
        <w:t xml:space="preserve"> to make the appropriate referral to the Information Advice and Assistance Team.</w:t>
      </w:r>
    </w:p>
    <w:p w14:paraId="5F00EE3C" w14:textId="77777777" w:rsidR="00DC296B" w:rsidRDefault="00000000">
      <w:pPr>
        <w:numPr>
          <w:ilvl w:val="0"/>
          <w:numId w:val="1"/>
        </w:numPr>
        <w:pBdr>
          <w:top w:val="nil"/>
          <w:left w:val="nil"/>
          <w:bottom w:val="nil"/>
          <w:right w:val="nil"/>
          <w:between w:val="nil"/>
        </w:pBdr>
        <w:spacing w:before="120" w:after="120"/>
      </w:pPr>
      <w:r>
        <w:rPr>
          <w:color w:val="323232"/>
        </w:rPr>
        <w:t>Any allegation against the Designated Safeguarding Lead should be directly referred to the Designated Board Member or, if they are unavailable, to the Chair of the Board. It is the responsibility of the Designated Board Member or Chair of the Board to make the appropriate referral to the Information Advice and Assistance Team.</w:t>
      </w:r>
    </w:p>
    <w:p w14:paraId="41C0538E" w14:textId="77777777" w:rsidR="00DC296B" w:rsidRDefault="00000000">
      <w:pPr>
        <w:numPr>
          <w:ilvl w:val="0"/>
          <w:numId w:val="1"/>
        </w:numPr>
        <w:pBdr>
          <w:top w:val="nil"/>
          <w:left w:val="nil"/>
          <w:bottom w:val="nil"/>
          <w:right w:val="nil"/>
          <w:between w:val="nil"/>
        </w:pBdr>
        <w:spacing w:before="120" w:after="120"/>
      </w:pPr>
      <w:r>
        <w:rPr>
          <w:color w:val="323232"/>
        </w:rPr>
        <w:t>When an allegation is made, against a member of staff, the member of staff to whom the allegation has been made known will immediately inform the Team Coordinator/ Manager or, in their absence, the Designated Safeguarding Lead.</w:t>
      </w:r>
    </w:p>
    <w:p w14:paraId="0A524DAC" w14:textId="77777777" w:rsidR="00DC296B" w:rsidRDefault="00000000">
      <w:pPr>
        <w:numPr>
          <w:ilvl w:val="0"/>
          <w:numId w:val="1"/>
        </w:numPr>
        <w:pBdr>
          <w:top w:val="nil"/>
          <w:left w:val="nil"/>
          <w:bottom w:val="nil"/>
          <w:right w:val="nil"/>
          <w:between w:val="nil"/>
        </w:pBdr>
        <w:spacing w:before="120" w:after="120"/>
      </w:pPr>
      <w:r>
        <w:rPr>
          <w:color w:val="323232"/>
        </w:rPr>
        <w:t>The actions that will be taken to safeguard children will be in line with guidance contained in the Wales Safeguarding Procedures 2019.</w:t>
      </w:r>
    </w:p>
    <w:p w14:paraId="127A8638" w14:textId="77777777" w:rsidR="00DC296B" w:rsidRDefault="00000000">
      <w:pPr>
        <w:numPr>
          <w:ilvl w:val="0"/>
          <w:numId w:val="1"/>
        </w:numPr>
        <w:pBdr>
          <w:top w:val="nil"/>
          <w:left w:val="nil"/>
          <w:bottom w:val="nil"/>
          <w:right w:val="nil"/>
          <w:between w:val="nil"/>
        </w:pBdr>
        <w:spacing w:before="120" w:after="120"/>
      </w:pPr>
      <w:r>
        <w:rPr>
          <w:color w:val="323232"/>
        </w:rPr>
        <w:t>Any allegations against staff should be taken directly and as a matter of urgency to the Team Coordinator/ Manager, or Designated Safeguarding Lead. Advice from the Local Authority Safeguarding Coordinator may be sought:</w:t>
      </w:r>
    </w:p>
    <w:p w14:paraId="017BD7CE" w14:textId="77777777" w:rsidR="00DC296B" w:rsidRDefault="00000000">
      <w:pPr>
        <w:numPr>
          <w:ilvl w:val="0"/>
          <w:numId w:val="1"/>
        </w:numPr>
        <w:pBdr>
          <w:top w:val="nil"/>
          <w:left w:val="nil"/>
          <w:bottom w:val="nil"/>
          <w:right w:val="nil"/>
          <w:between w:val="nil"/>
        </w:pBdr>
        <w:spacing w:before="120" w:after="120"/>
      </w:pPr>
      <w:r>
        <w:rPr>
          <w:color w:val="323232"/>
        </w:rPr>
        <w:t>The initial enquires should establish:</w:t>
      </w:r>
    </w:p>
    <w:p w14:paraId="0712BBED" w14:textId="77777777" w:rsidR="00DC296B" w:rsidRDefault="00000000">
      <w:pPr>
        <w:numPr>
          <w:ilvl w:val="1"/>
          <w:numId w:val="1"/>
        </w:numPr>
        <w:pBdr>
          <w:top w:val="nil"/>
          <w:left w:val="nil"/>
          <w:bottom w:val="nil"/>
          <w:right w:val="nil"/>
          <w:between w:val="nil"/>
        </w:pBdr>
        <w:spacing w:before="120" w:after="120"/>
        <w:ind w:left="1134"/>
      </w:pPr>
      <w:r>
        <w:rPr>
          <w:color w:val="323232"/>
        </w:rPr>
        <w:t>That an allegation has been made.</w:t>
      </w:r>
    </w:p>
    <w:p w14:paraId="74C02E84" w14:textId="77777777" w:rsidR="00DC296B" w:rsidRDefault="00000000">
      <w:pPr>
        <w:numPr>
          <w:ilvl w:val="1"/>
          <w:numId w:val="1"/>
        </w:numPr>
        <w:pBdr>
          <w:top w:val="nil"/>
          <w:left w:val="nil"/>
          <w:bottom w:val="nil"/>
          <w:right w:val="nil"/>
          <w:between w:val="nil"/>
        </w:pBdr>
        <w:spacing w:before="120" w:after="120"/>
        <w:ind w:left="1134"/>
      </w:pPr>
      <w:r>
        <w:rPr>
          <w:color w:val="323232"/>
        </w:rPr>
        <w:t>What is alleged to have occurred.</w:t>
      </w:r>
    </w:p>
    <w:p w14:paraId="0BC564DF" w14:textId="77777777" w:rsidR="00DC296B" w:rsidRDefault="00000000">
      <w:pPr>
        <w:numPr>
          <w:ilvl w:val="1"/>
          <w:numId w:val="1"/>
        </w:numPr>
        <w:pBdr>
          <w:top w:val="nil"/>
          <w:left w:val="nil"/>
          <w:bottom w:val="nil"/>
          <w:right w:val="nil"/>
          <w:between w:val="nil"/>
        </w:pBdr>
        <w:spacing w:before="120" w:after="120"/>
        <w:ind w:left="1134"/>
      </w:pPr>
      <w:r>
        <w:rPr>
          <w:color w:val="323232"/>
        </w:rPr>
        <w:t>When and where the incident/s are alleged to have occurred.</w:t>
      </w:r>
    </w:p>
    <w:p w14:paraId="2EBB71E4" w14:textId="77777777" w:rsidR="00DC296B" w:rsidRDefault="00000000">
      <w:pPr>
        <w:numPr>
          <w:ilvl w:val="1"/>
          <w:numId w:val="1"/>
        </w:numPr>
        <w:pBdr>
          <w:top w:val="nil"/>
          <w:left w:val="nil"/>
          <w:bottom w:val="nil"/>
          <w:right w:val="nil"/>
          <w:between w:val="nil"/>
        </w:pBdr>
        <w:spacing w:before="120" w:after="120"/>
        <w:ind w:left="1134"/>
      </w:pPr>
      <w:r>
        <w:rPr>
          <w:color w:val="323232"/>
        </w:rPr>
        <w:t>Any other parties who may have been involved.</w:t>
      </w:r>
    </w:p>
    <w:p w14:paraId="680CF81D" w14:textId="77777777" w:rsidR="00DC296B" w:rsidRDefault="00000000">
      <w:pPr>
        <w:numPr>
          <w:ilvl w:val="1"/>
          <w:numId w:val="1"/>
        </w:numPr>
        <w:pBdr>
          <w:top w:val="nil"/>
          <w:left w:val="nil"/>
          <w:bottom w:val="nil"/>
          <w:right w:val="nil"/>
          <w:between w:val="nil"/>
        </w:pBdr>
        <w:spacing w:before="120" w:after="120"/>
        <w:ind w:left="1134"/>
      </w:pPr>
      <w:r>
        <w:rPr>
          <w:color w:val="323232"/>
        </w:rPr>
        <w:t>Any other persons present.</w:t>
      </w:r>
    </w:p>
    <w:p w14:paraId="54976AE4" w14:textId="77777777" w:rsidR="00DC296B" w:rsidRDefault="00000000">
      <w:pPr>
        <w:numPr>
          <w:ilvl w:val="0"/>
          <w:numId w:val="1"/>
        </w:numPr>
        <w:pBdr>
          <w:top w:val="nil"/>
          <w:left w:val="nil"/>
          <w:bottom w:val="nil"/>
          <w:right w:val="nil"/>
          <w:between w:val="nil"/>
        </w:pBdr>
        <w:spacing w:before="120" w:after="120"/>
        <w:rPr>
          <w:color w:val="000000"/>
        </w:rPr>
      </w:pPr>
      <w:r>
        <w:rPr>
          <w:color w:val="000000"/>
        </w:rPr>
        <w:t xml:space="preserve">It is important to establish as much of the above information as practical in order to assist with on-going enquires; </w:t>
      </w:r>
    </w:p>
    <w:p w14:paraId="4FEC9E6B" w14:textId="77777777" w:rsidR="00DC296B" w:rsidRDefault="00000000">
      <w:pPr>
        <w:numPr>
          <w:ilvl w:val="0"/>
          <w:numId w:val="1"/>
        </w:numPr>
        <w:pBdr>
          <w:top w:val="nil"/>
          <w:left w:val="nil"/>
          <w:bottom w:val="nil"/>
          <w:right w:val="nil"/>
          <w:between w:val="nil"/>
        </w:pBdr>
        <w:spacing w:before="120" w:after="120"/>
        <w:rPr>
          <w:color w:val="000000"/>
        </w:rPr>
      </w:pPr>
      <w:r>
        <w:rPr>
          <w:color w:val="000000"/>
        </w:rPr>
        <w:t xml:space="preserve">False or malicious allegations will be dealt with in line with Valleys Kids’ discipline policy. </w:t>
      </w:r>
    </w:p>
    <w:p w14:paraId="438656CC" w14:textId="77777777" w:rsidR="00DC296B" w:rsidRDefault="00000000">
      <w:pPr>
        <w:pBdr>
          <w:top w:val="nil"/>
          <w:left w:val="nil"/>
          <w:bottom w:val="nil"/>
          <w:right w:val="nil"/>
          <w:between w:val="nil"/>
        </w:pBdr>
        <w:spacing w:before="120" w:after="120"/>
        <w:ind w:left="284" w:hanging="284"/>
        <w:rPr>
          <w:color w:val="323232"/>
        </w:rPr>
      </w:pPr>
      <w:r>
        <w:rPr>
          <w:color w:val="323232"/>
        </w:rPr>
        <w:t xml:space="preserve">The Local Authority Safeguarding Coordinator can be contacted by telephone on 01443 420870 or by email </w:t>
      </w:r>
      <w:r>
        <w:rPr>
          <w:color w:val="0000FF"/>
          <w:u w:val="single"/>
        </w:rPr>
        <w:t>childprotectionreviewingteam@rctcbc.gov.uk</w:t>
      </w:r>
    </w:p>
    <w:p w14:paraId="13BCA77B" w14:textId="77777777" w:rsidR="00DC296B" w:rsidRDefault="00000000">
      <w:pPr>
        <w:pStyle w:val="Heading2"/>
        <w:numPr>
          <w:ilvl w:val="0"/>
          <w:numId w:val="3"/>
        </w:numPr>
        <w:spacing w:before="360"/>
      </w:pPr>
      <w:bookmarkStart w:id="26" w:name="_heading=h.3as4poj" w:colFirst="0" w:colLast="0"/>
      <w:bookmarkEnd w:id="26"/>
      <w:r>
        <w:lastRenderedPageBreak/>
        <w:t>Whistleblowing</w:t>
      </w:r>
    </w:p>
    <w:p w14:paraId="4771C538" w14:textId="77777777" w:rsidR="00DC296B" w:rsidRDefault="00000000">
      <w:r>
        <w:t xml:space="preserve">If concerns exist in relation to the attitude or actions of colleagues, staff should be aware of their duty to raise these issues and initiate and follow the Whistleblowing Procedure. </w:t>
      </w:r>
    </w:p>
    <w:p w14:paraId="72A7BD46" w14:textId="77777777" w:rsidR="00DC296B" w:rsidRDefault="00000000">
      <w:pPr>
        <w:pStyle w:val="Heading2"/>
        <w:numPr>
          <w:ilvl w:val="0"/>
          <w:numId w:val="3"/>
        </w:numPr>
      </w:pPr>
      <w:bookmarkStart w:id="27" w:name="_heading=h.1pxezwc" w:colFirst="0" w:colLast="0"/>
      <w:bookmarkEnd w:id="27"/>
      <w:r>
        <w:t>Safeguarding in Valleys Kids Sites</w:t>
      </w:r>
    </w:p>
    <w:p w14:paraId="28150EA8" w14:textId="65E4E663" w:rsidR="00DC296B" w:rsidRDefault="00000000">
      <w:r>
        <w:t>Valleys Kids sites should be welcoming and acce</w:t>
      </w:r>
      <w:r w:rsidR="00111A92">
        <w:t>s</w:t>
      </w:r>
      <w:r>
        <w:t>sible, providing a safe and secure place in which to grow and develop. We will safeguard all children and young people by ensu</w:t>
      </w:r>
      <w:r w:rsidR="00111A92">
        <w:t>r</w:t>
      </w:r>
      <w:r>
        <w:t>ing that:</w:t>
      </w:r>
    </w:p>
    <w:p w14:paraId="4AE00FFB" w14:textId="77777777" w:rsidR="00DC296B" w:rsidRDefault="00000000">
      <w:pPr>
        <w:numPr>
          <w:ilvl w:val="0"/>
          <w:numId w:val="1"/>
        </w:numPr>
        <w:pBdr>
          <w:top w:val="nil"/>
          <w:left w:val="nil"/>
          <w:bottom w:val="nil"/>
          <w:right w:val="nil"/>
          <w:between w:val="nil"/>
        </w:pBdr>
        <w:spacing w:before="120" w:after="120"/>
        <w:rPr>
          <w:color w:val="323232"/>
        </w:rPr>
      </w:pPr>
      <w:r>
        <w:rPr>
          <w:color w:val="323232"/>
        </w:rPr>
        <w:t xml:space="preserve">we have control over who comes into any of Valleys Kids premises, so that no unauthorised person has unsupervised access to children; </w:t>
      </w:r>
    </w:p>
    <w:p w14:paraId="10D1FEEE" w14:textId="77777777" w:rsidR="00DC296B" w:rsidRDefault="00000000">
      <w:pPr>
        <w:numPr>
          <w:ilvl w:val="0"/>
          <w:numId w:val="1"/>
        </w:numPr>
        <w:pBdr>
          <w:top w:val="nil"/>
          <w:left w:val="nil"/>
          <w:bottom w:val="nil"/>
          <w:right w:val="nil"/>
          <w:between w:val="nil"/>
        </w:pBdr>
        <w:spacing w:before="120" w:after="120"/>
        <w:rPr>
          <w:color w:val="323232"/>
        </w:rPr>
      </w:pPr>
      <w:r>
        <w:rPr>
          <w:color w:val="323232"/>
        </w:rPr>
        <w:t xml:space="preserve">all visitors and contractors will be supervised whilst on the premises, especially when in the areas the children use; </w:t>
      </w:r>
    </w:p>
    <w:p w14:paraId="632DB5C5" w14:textId="77777777" w:rsidR="00DC296B" w:rsidRDefault="00000000">
      <w:pPr>
        <w:numPr>
          <w:ilvl w:val="0"/>
          <w:numId w:val="1"/>
        </w:numPr>
        <w:pBdr>
          <w:top w:val="nil"/>
          <w:left w:val="nil"/>
          <w:bottom w:val="nil"/>
          <w:right w:val="nil"/>
          <w:between w:val="nil"/>
        </w:pBdr>
        <w:spacing w:before="120" w:after="120"/>
        <w:rPr>
          <w:color w:val="323232"/>
        </w:rPr>
      </w:pPr>
      <w:r>
        <w:rPr>
          <w:color w:val="323232"/>
        </w:rPr>
        <w:t xml:space="preserve">making all our sites safe, both inside and outside, is a dynamic risk </w:t>
      </w:r>
      <w:proofErr w:type="spellStart"/>
      <w:r>
        <w:rPr>
          <w:color w:val="323232"/>
        </w:rPr>
        <w:t>managment</w:t>
      </w:r>
      <w:proofErr w:type="spellEnd"/>
      <w:r>
        <w:rPr>
          <w:color w:val="323232"/>
        </w:rPr>
        <w:t xml:space="preserve"> process carried out by our staff teams.</w:t>
      </w:r>
    </w:p>
    <w:p w14:paraId="6BA32114" w14:textId="77777777" w:rsidR="00DC296B" w:rsidRDefault="00000000">
      <w:pPr>
        <w:pStyle w:val="Heading2"/>
        <w:numPr>
          <w:ilvl w:val="0"/>
          <w:numId w:val="3"/>
        </w:numPr>
        <w:spacing w:before="360"/>
      </w:pPr>
      <w:bookmarkStart w:id="28" w:name="_heading=h.49x2ik5" w:colFirst="0" w:colLast="0"/>
      <w:bookmarkEnd w:id="28"/>
      <w:r>
        <w:t>Outside of Centre Activities</w:t>
      </w:r>
    </w:p>
    <w:p w14:paraId="6C38E649" w14:textId="77777777" w:rsidR="00DC296B" w:rsidRDefault="00000000">
      <w:r>
        <w:t>It is important to give children and young people experiences that broaden their horizons. This will involve activities that take groups out of our centres and their local environment.</w:t>
      </w:r>
    </w:p>
    <w:p w14:paraId="5DE77F9F" w14:textId="77777777" w:rsidR="00DC296B" w:rsidRDefault="00DC296B"/>
    <w:p w14:paraId="1517CF68" w14:textId="77777777" w:rsidR="00DC296B" w:rsidRDefault="00000000">
      <w:r>
        <w:t>There may or may not be a residential component to the activity and we will carry out all necessary checks on proposed accommodation. Whenever a trip is organised, it is important that there is close communication over the arrangements. A Risk Benefit Assessments will be carried out for all external activities.  (See Out of Centre Policy.)</w:t>
      </w:r>
    </w:p>
    <w:p w14:paraId="4D7C77B0" w14:textId="77777777" w:rsidR="00DC296B" w:rsidRDefault="00000000">
      <w:pPr>
        <w:pStyle w:val="Heading2"/>
        <w:numPr>
          <w:ilvl w:val="0"/>
          <w:numId w:val="3"/>
        </w:numPr>
      </w:pPr>
      <w:bookmarkStart w:id="29" w:name="_heading=h.2p2csry" w:colFirst="0" w:colLast="0"/>
      <w:bookmarkEnd w:id="29"/>
      <w:r>
        <w:t>Domestic Abuse</w:t>
      </w:r>
    </w:p>
    <w:p w14:paraId="3B08698A" w14:textId="77777777" w:rsidR="00DC296B" w:rsidRDefault="00000000">
      <w:r>
        <w:t xml:space="preserve">Violence against women, domestic abuse and sexual violence can have a huge impact on children and young people. It can affect their safety, health and wellbeing, educational attainment, family and peer relationships, and their ability to enjoy healthy, happy, respectful relationships in the future. </w:t>
      </w:r>
    </w:p>
    <w:p w14:paraId="4CC59B5D" w14:textId="77777777" w:rsidR="00DC296B" w:rsidRDefault="00DC296B"/>
    <w:p w14:paraId="53E61C85" w14:textId="77777777" w:rsidR="00DC296B" w:rsidRDefault="00000000">
      <w:pPr>
        <w:pBdr>
          <w:top w:val="nil"/>
          <w:left w:val="nil"/>
          <w:bottom w:val="nil"/>
          <w:right w:val="nil"/>
          <w:between w:val="nil"/>
        </w:pBdr>
        <w:spacing w:before="120" w:after="120"/>
        <w:ind w:left="568" w:hanging="284"/>
        <w:rPr>
          <w:color w:val="323232"/>
        </w:rPr>
      </w:pPr>
      <w:r>
        <w:rPr>
          <w:color w:val="323232"/>
        </w:rPr>
        <w:t>Valleys Kids recognise that there will be children and young people who are experiencing or perpetrating violence against women, domestic abuse or sexual violence. All staff have responsibility for ensuring that participants and staff are safe while involved in Valleys Kids activities. Valleys Kids will train staff in the statutory training ‘Ask and Act’ to ensure that they feel confident when dealing with such situations.</w:t>
      </w:r>
    </w:p>
    <w:p w14:paraId="3DE0FD13" w14:textId="77777777" w:rsidR="00DC296B" w:rsidRDefault="00000000">
      <w:pPr>
        <w:rPr>
          <w:color w:val="323232"/>
        </w:rPr>
      </w:pPr>
      <w:r>
        <w:br w:type="page"/>
      </w:r>
    </w:p>
    <w:p w14:paraId="7B5984CF" w14:textId="77777777" w:rsidR="00DC296B" w:rsidRDefault="00DC296B">
      <w:pPr>
        <w:pBdr>
          <w:top w:val="nil"/>
          <w:left w:val="nil"/>
          <w:bottom w:val="nil"/>
          <w:right w:val="nil"/>
          <w:between w:val="nil"/>
        </w:pBdr>
        <w:spacing w:before="120" w:after="120"/>
        <w:ind w:left="568" w:hanging="284"/>
        <w:rPr>
          <w:color w:val="323232"/>
        </w:rPr>
      </w:pPr>
    </w:p>
    <w:p w14:paraId="34490145" w14:textId="77777777" w:rsidR="00DC296B" w:rsidRDefault="00000000">
      <w:pPr>
        <w:pStyle w:val="Heading2"/>
        <w:numPr>
          <w:ilvl w:val="0"/>
          <w:numId w:val="3"/>
        </w:numPr>
      </w:pPr>
      <w:bookmarkStart w:id="30" w:name="_heading=h.147n2zr" w:colFirst="0" w:colLast="0"/>
      <w:bookmarkEnd w:id="30"/>
      <w:r>
        <w:t>Radicalisation</w:t>
      </w:r>
    </w:p>
    <w:p w14:paraId="6FC28882" w14:textId="77777777" w:rsidR="00DC296B" w:rsidRDefault="00000000">
      <w:r>
        <w:t xml:space="preserve">Under the Counter-Terrorism and Security Act 2015, we have a duty to refer any concerns about extremism to the police. This may relate to a change in behaviour of a child or family member, comments causing concern made to a member of the team (or other persons in the setting) or actions that lead staff to be worried about the safety of a child in their care.  Alongside this, we will be alert to any early signs in children and families who may be at risk of radicalisation, on which we will act. All concerns will be documented. </w:t>
      </w:r>
    </w:p>
    <w:p w14:paraId="14FBD844" w14:textId="77777777" w:rsidR="00DC296B" w:rsidRDefault="00DC296B"/>
    <w:p w14:paraId="1CA4780E" w14:textId="77777777" w:rsidR="00DC296B" w:rsidRDefault="00000000">
      <w:r>
        <w:t xml:space="preserve">If there are concerns of a child protection nature, the usual child protection procedures should be followed (see reporting and recording concerns page 5 item 7) and advice sought from the Information, Advice and Assistance Team. </w:t>
      </w:r>
    </w:p>
    <w:p w14:paraId="6C9E7245" w14:textId="77777777" w:rsidR="00DC296B" w:rsidRDefault="00000000">
      <w:pPr>
        <w:pStyle w:val="Heading2"/>
        <w:numPr>
          <w:ilvl w:val="0"/>
          <w:numId w:val="3"/>
        </w:numPr>
      </w:pPr>
      <w:bookmarkStart w:id="31" w:name="_heading=h.3o7alnk" w:colFirst="0" w:colLast="0"/>
      <w:bookmarkEnd w:id="31"/>
      <w:r>
        <w:t>Other Policies</w:t>
      </w:r>
    </w:p>
    <w:p w14:paraId="1592C252" w14:textId="77777777" w:rsidR="00DC296B" w:rsidRDefault="00000000">
      <w:r>
        <w:t>Valleys Kids will give regard to safeguarding principles when developing all our policies. Information in respect of further guidance and polices to which reference is made within this document can be found in the Valleys Kids Safeguarding Policy.</w:t>
      </w:r>
      <w:r>
        <w:br w:type="page"/>
      </w:r>
    </w:p>
    <w:p w14:paraId="3A358401" w14:textId="4DFCDB30" w:rsidR="00DC296B" w:rsidRDefault="00000000">
      <w:pPr>
        <w:pStyle w:val="Heading2"/>
        <w:numPr>
          <w:ilvl w:val="0"/>
          <w:numId w:val="3"/>
        </w:numPr>
      </w:pPr>
      <w:bookmarkStart w:id="32" w:name="_heading=h.23ckvvd" w:colFirst="0" w:colLast="0"/>
      <w:bookmarkEnd w:id="32"/>
      <w:r>
        <w:lastRenderedPageBreak/>
        <w:t>Valleys Kids Safeguarding Flowchart</w:t>
      </w:r>
    </w:p>
    <w:p w14:paraId="3215E764" w14:textId="27648D4B" w:rsidR="00DC296B" w:rsidRDefault="00DC296B"/>
    <w:p w14:paraId="0D5AB6AE" w14:textId="0D0A0909" w:rsidR="00DC296B" w:rsidRPr="007E6878" w:rsidRDefault="007E6878" w:rsidP="007E6878">
      <w:pPr>
        <w:jc w:val="center"/>
        <w:rPr>
          <w:sz w:val="21"/>
          <w:szCs w:val="21"/>
        </w:rPr>
      </w:pPr>
      <w:r w:rsidRPr="007E6878">
        <w:rPr>
          <w:sz w:val="21"/>
          <w:szCs w:val="21"/>
        </w:rPr>
        <w:t>At each stage of the procedure, due regard should be given to the accuracy of information and the pace and confidentiality with which it is communicated.</w:t>
      </w:r>
    </w:p>
    <w:p w14:paraId="6C1EF265" w14:textId="6D8982C7" w:rsidR="00DC296B" w:rsidRDefault="00DC296B"/>
    <w:p w14:paraId="7A460DF1" w14:textId="7871A909" w:rsidR="00DC296B" w:rsidRDefault="007E6878">
      <w:r>
        <w:rPr>
          <w:noProof/>
        </w:rPr>
        <mc:AlternateContent>
          <mc:Choice Requires="wps">
            <w:drawing>
              <wp:anchor distT="0" distB="0" distL="0" distR="0" simplePos="0" relativeHeight="251661312" behindDoc="1" locked="0" layoutInCell="1" hidden="0" allowOverlap="1" wp14:anchorId="128F7E9B" wp14:editId="569C0152">
                <wp:simplePos x="0" y="0"/>
                <wp:positionH relativeFrom="column">
                  <wp:posOffset>3039415</wp:posOffset>
                </wp:positionH>
                <wp:positionV relativeFrom="paragraph">
                  <wp:posOffset>43244</wp:posOffset>
                </wp:positionV>
                <wp:extent cx="2599055" cy="1117600"/>
                <wp:effectExtent l="0" t="0" r="0" b="0"/>
                <wp:wrapNone/>
                <wp:docPr id="48" name="Rectangle 48"/>
                <wp:cNvGraphicFramePr/>
                <a:graphic xmlns:a="http://schemas.openxmlformats.org/drawingml/2006/main">
                  <a:graphicData uri="http://schemas.microsoft.com/office/word/2010/wordprocessingShape">
                    <wps:wsp>
                      <wps:cNvSpPr/>
                      <wps:spPr>
                        <a:xfrm>
                          <a:off x="0" y="0"/>
                          <a:ext cx="2599055" cy="1117600"/>
                        </a:xfrm>
                        <a:prstGeom prst="rect">
                          <a:avLst/>
                        </a:prstGeom>
                        <a:solidFill>
                          <a:schemeClr val="lt1"/>
                        </a:solidFill>
                        <a:ln w="34925" cap="flat" cmpd="sng">
                          <a:solidFill>
                            <a:srgbClr val="0070C0"/>
                          </a:solidFill>
                          <a:prstDash val="solid"/>
                          <a:round/>
                          <a:headEnd type="none" w="sm" len="sm"/>
                          <a:tailEnd type="none" w="sm" len="sm"/>
                        </a:ln>
                        <a:effectLst>
                          <a:outerShdw blurRad="50800" dist="38100" dir="2700000" algn="tl" rotWithShape="0">
                            <a:srgbClr val="000000">
                              <a:alpha val="40000"/>
                            </a:srgbClr>
                          </a:outerShdw>
                        </a:effectLst>
                      </wps:spPr>
                      <wps:txbx>
                        <w:txbxContent>
                          <w:p w14:paraId="53FBEB11" w14:textId="77777777" w:rsidR="00DC296B" w:rsidRDefault="00000000">
                            <w:pPr>
                              <w:jc w:val="center"/>
                              <w:textDirection w:val="btLr"/>
                            </w:pPr>
                            <w:r>
                              <w:rPr>
                                <w:color w:val="000000"/>
                              </w:rPr>
                              <w:t>Child / Young person discloses neglect or abuse.</w:t>
                            </w:r>
                          </w:p>
                          <w:p w14:paraId="0275D6ED" w14:textId="77777777" w:rsidR="00DC296B" w:rsidRDefault="00000000">
                            <w:pPr>
                              <w:jc w:val="center"/>
                              <w:textDirection w:val="btLr"/>
                            </w:pPr>
                            <w:r>
                              <w:rPr>
                                <w:color w:val="000000"/>
                              </w:rPr>
                              <w:t>Do not question - listen, make notes and date as soon as practicable.</w:t>
                            </w:r>
                          </w:p>
                          <w:p w14:paraId="7DC2FD36" w14:textId="77777777" w:rsidR="00DC296B" w:rsidRDefault="00DC296B">
                            <w:pPr>
                              <w:textDirection w:val="btLr"/>
                            </w:pPr>
                          </w:p>
                        </w:txbxContent>
                      </wps:txbx>
                      <wps:bodyPr spcFirstLastPara="1" wrap="square" lIns="91425" tIns="45700" rIns="91425" bIns="45700" anchor="t" anchorCtr="0">
                        <a:noAutofit/>
                      </wps:bodyPr>
                    </wps:wsp>
                  </a:graphicData>
                </a:graphic>
              </wp:anchor>
            </w:drawing>
          </mc:Choice>
          <mc:Fallback>
            <w:pict>
              <v:rect w14:anchorId="128F7E9B" id="Rectangle 48" o:spid="_x0000_s1026" style="position:absolute;margin-left:239.3pt;margin-top:3.4pt;width:204.65pt;height:8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" fillcolor="white [3201]" strokecolor="#0070c0" strokeweight="2.75pt">
                <v:stroke startarrowwidth="narrow" startarrowlength="short" endarrowwidth="narrow" endarrowlength="short" joinstyle="round"/>
                <v:shadow on="t" color="black" opacity="26214f" origin="-.5,-.5" offset=".74836mm,.74836mm"/>
                <v:textbox inset="2.53958mm,1.2694mm,2.53958mm,1.2694mm">
                  <w:txbxContent>
                    <w:p w14:paraId="53FBEB11" w14:textId="77777777" w:rsidR="00DC296B" w:rsidRDefault="00000000">
                      <w:pPr>
                        <w:jc w:val="center"/>
                        <w:textDirection w:val="btLr"/>
                      </w:pPr>
                      <w:r>
                        <w:rPr>
                          <w:color w:val="000000"/>
                        </w:rPr>
                        <w:t>Child / Young person discloses neglect or abuse.</w:t>
                      </w:r>
                    </w:p>
                    <w:p w14:paraId="0275D6ED" w14:textId="77777777" w:rsidR="00DC296B" w:rsidRDefault="00000000">
                      <w:pPr>
                        <w:jc w:val="center"/>
                        <w:textDirection w:val="btLr"/>
                      </w:pPr>
                      <w:r>
                        <w:rPr>
                          <w:color w:val="000000"/>
                        </w:rPr>
                        <w:t>Do not question - listen, make notes and date as soon as practicable.</w:t>
                      </w:r>
                    </w:p>
                    <w:p w14:paraId="7DC2FD36" w14:textId="77777777" w:rsidR="00DC296B" w:rsidRDefault="00DC296B">
                      <w:pPr>
                        <w:textDirection w:val="btLr"/>
                      </w:pPr>
                    </w:p>
                  </w:txbxContent>
                </v:textbox>
              </v:rect>
            </w:pict>
          </mc:Fallback>
        </mc:AlternateContent>
      </w:r>
      <w:r w:rsidR="00440B8A">
        <w:rPr>
          <w:noProof/>
        </w:rPr>
        <mc:AlternateContent>
          <mc:Choice Requires="wps">
            <w:drawing>
              <wp:anchor distT="0" distB="0" distL="0" distR="0" simplePos="0" relativeHeight="251662336" behindDoc="1" locked="0" layoutInCell="1" hidden="0" allowOverlap="1" wp14:anchorId="54E18BFA" wp14:editId="2B87B755">
                <wp:simplePos x="0" y="0"/>
                <wp:positionH relativeFrom="column">
                  <wp:posOffset>241300</wp:posOffset>
                </wp:positionH>
                <wp:positionV relativeFrom="paragraph">
                  <wp:posOffset>49383</wp:posOffset>
                </wp:positionV>
                <wp:extent cx="2492375" cy="1085850"/>
                <wp:effectExtent l="0" t="0" r="0" b="0"/>
                <wp:wrapNone/>
                <wp:docPr id="51" name="Rectangle 51"/>
                <wp:cNvGraphicFramePr/>
                <a:graphic xmlns:a="http://schemas.openxmlformats.org/drawingml/2006/main">
                  <a:graphicData uri="http://schemas.microsoft.com/office/word/2010/wordprocessingShape">
                    <wps:wsp>
                      <wps:cNvSpPr/>
                      <wps:spPr>
                        <a:xfrm>
                          <a:off x="0" y="0"/>
                          <a:ext cx="2492375" cy="1085850"/>
                        </a:xfrm>
                        <a:prstGeom prst="rect">
                          <a:avLst/>
                        </a:prstGeom>
                        <a:solidFill>
                          <a:schemeClr val="lt1"/>
                        </a:solidFill>
                        <a:ln w="34925" cap="flat" cmpd="sng">
                          <a:solidFill>
                            <a:srgbClr val="0070C0"/>
                          </a:solidFill>
                          <a:prstDash val="solid"/>
                          <a:round/>
                          <a:headEnd type="none" w="sm" len="sm"/>
                          <a:tailEnd type="none" w="sm" len="sm"/>
                        </a:ln>
                        <a:effectLst>
                          <a:outerShdw blurRad="50800" dist="38100" dir="2700000" algn="tl" rotWithShape="0">
                            <a:srgbClr val="000000">
                              <a:alpha val="40000"/>
                            </a:srgbClr>
                          </a:outerShdw>
                        </a:effectLst>
                      </wps:spPr>
                      <wps:txbx>
                        <w:txbxContent>
                          <w:p w14:paraId="0AF02C39" w14:textId="77777777" w:rsidR="00DC296B" w:rsidRDefault="00000000">
                            <w:pPr>
                              <w:jc w:val="center"/>
                              <w:textDirection w:val="btLr"/>
                            </w:pPr>
                            <w:r>
                              <w:rPr>
                                <w:color w:val="000000"/>
                              </w:rPr>
                              <w:t>Concerns noted about a Child or Young Person</w:t>
                            </w:r>
                          </w:p>
                          <w:p w14:paraId="3ADD2C52" w14:textId="77777777" w:rsidR="00DC296B" w:rsidRDefault="00DC296B">
                            <w:pPr>
                              <w:textDirection w:val="btLr"/>
                            </w:pPr>
                          </w:p>
                        </w:txbxContent>
                      </wps:txbx>
                      <wps:bodyPr spcFirstLastPara="1" wrap="square" lIns="91425" tIns="45700" rIns="91425" bIns="45700" anchor="t" anchorCtr="0">
                        <a:noAutofit/>
                      </wps:bodyPr>
                    </wps:wsp>
                  </a:graphicData>
                </a:graphic>
              </wp:anchor>
            </w:drawing>
          </mc:Choice>
          <mc:Fallback>
            <w:pict>
              <v:rect w14:anchorId="54E18BFA" id="Rectangle 51" o:spid="_x0000_s1027" style="position:absolute;margin-left:19pt;margin-top:3.9pt;width:196.25pt;height:85.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" fillcolor="white [3201]" strokecolor="#0070c0" strokeweight="2.75pt">
                <v:stroke startarrowwidth="narrow" startarrowlength="short" endarrowwidth="narrow" endarrowlength="short" joinstyle="round"/>
                <v:shadow on="t" color="black" opacity="26214f" origin="-.5,-.5" offset=".74836mm,.74836mm"/>
                <v:textbox inset="2.53958mm,1.2694mm,2.53958mm,1.2694mm">
                  <w:txbxContent>
                    <w:p w14:paraId="0AF02C39" w14:textId="77777777" w:rsidR="00DC296B" w:rsidRDefault="00000000">
                      <w:pPr>
                        <w:jc w:val="center"/>
                        <w:textDirection w:val="btLr"/>
                      </w:pPr>
                      <w:r>
                        <w:rPr>
                          <w:color w:val="000000"/>
                        </w:rPr>
                        <w:t>Concerns noted about a Child or Young Person</w:t>
                      </w:r>
                    </w:p>
                    <w:p w14:paraId="3ADD2C52" w14:textId="77777777" w:rsidR="00DC296B" w:rsidRDefault="00DC296B">
                      <w:pPr>
                        <w:textDirection w:val="btLr"/>
                      </w:pPr>
                    </w:p>
                  </w:txbxContent>
                </v:textbox>
              </v:rect>
            </w:pict>
          </mc:Fallback>
        </mc:AlternateContent>
      </w:r>
    </w:p>
    <w:p w14:paraId="6C91BD20" w14:textId="183261E2" w:rsidR="00DC296B" w:rsidRDefault="00DC296B"/>
    <w:p w14:paraId="2E116817" w14:textId="241A3631" w:rsidR="00DC296B" w:rsidRDefault="00DC296B"/>
    <w:p w14:paraId="6CD310BF" w14:textId="3676211B" w:rsidR="00DC296B" w:rsidRDefault="00DC296B"/>
    <w:p w14:paraId="783659C8" w14:textId="52F10714" w:rsidR="00DC296B" w:rsidRDefault="00DC296B"/>
    <w:p w14:paraId="581F4B29" w14:textId="46F6E093" w:rsidR="00DC296B" w:rsidRDefault="00DC296B"/>
    <w:p w14:paraId="43934753" w14:textId="443410C1" w:rsidR="00DC296B" w:rsidRDefault="00DC296B">
      <w:pPr>
        <w:tabs>
          <w:tab w:val="left" w:pos="5784"/>
        </w:tabs>
      </w:pPr>
    </w:p>
    <w:p w14:paraId="0424166B" w14:textId="2DD5E560" w:rsidR="00DC296B" w:rsidRDefault="00440B8A">
      <w:pPr>
        <w:tabs>
          <w:tab w:val="left" w:pos="5784"/>
        </w:tabs>
      </w:pPr>
      <w:r>
        <w:rPr>
          <w:noProof/>
        </w:rPr>
        <mc:AlternateContent>
          <mc:Choice Requires="wps">
            <w:drawing>
              <wp:anchor distT="0" distB="0" distL="114300" distR="114300" simplePos="0" relativeHeight="251664384" behindDoc="0" locked="0" layoutInCell="1" hidden="0" allowOverlap="1" wp14:anchorId="7B4A1834" wp14:editId="7C1791F3">
                <wp:simplePos x="0" y="0"/>
                <wp:positionH relativeFrom="column">
                  <wp:posOffset>4314825</wp:posOffset>
                </wp:positionH>
                <wp:positionV relativeFrom="paragraph">
                  <wp:posOffset>130175</wp:posOffset>
                </wp:positionV>
                <wp:extent cx="464185" cy="317500"/>
                <wp:effectExtent l="0" t="0" r="0" b="0"/>
                <wp:wrapNone/>
                <wp:docPr id="47" name="Down Arrow 47"/>
                <wp:cNvGraphicFramePr/>
                <a:graphic xmlns:a="http://schemas.openxmlformats.org/drawingml/2006/main">
                  <a:graphicData uri="http://schemas.microsoft.com/office/word/2010/wordprocessingShape">
                    <wps:wsp>
                      <wps:cNvSpPr/>
                      <wps:spPr>
                        <a:xfrm>
                          <a:off x="0" y="0"/>
                          <a:ext cx="464185" cy="3175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2C7E14CE" w14:textId="77777777" w:rsidR="00DC296B" w:rsidRDefault="00DC296B">
                            <w:pPr>
                              <w:textDirection w:val="btLr"/>
                            </w:pPr>
                          </w:p>
                        </w:txbxContent>
                      </wps:txbx>
                      <wps:bodyPr spcFirstLastPara="1" wrap="square" lIns="91425" tIns="91425" rIns="91425" bIns="91425" anchor="ctr" anchorCtr="0">
                        <a:noAutofit/>
                      </wps:bodyPr>
                    </wps:wsp>
                  </a:graphicData>
                </a:graphic>
              </wp:anchor>
            </w:drawing>
          </mc:Choice>
          <mc:Fallback>
            <w:pict>
              <v:shapetype w14:anchorId="7B4A18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28" type="#_x0000_t67" style="position:absolute;margin-left:339.75pt;margin-top:10.25pt;width:36.55pt;height: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" adj="10800" fillcolor="#4472c4 [3204]" strokecolor="#31538f" strokeweight="1pt">
                <v:stroke startarrowwidth="narrow" startarrowlength="short" endarrowwidth="narrow" endarrowlength="short"/>
                <v:textbox inset="2.53958mm,2.53958mm,2.53958mm,2.53958mm">
                  <w:txbxContent>
                    <w:p w14:paraId="2C7E14CE" w14:textId="77777777" w:rsidR="00DC296B" w:rsidRDefault="00DC296B">
                      <w:pPr>
                        <w:textDirection w:val="btLr"/>
                      </w:pP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55EAAB0F" wp14:editId="33C0B0CC">
                <wp:simplePos x="0" y="0"/>
                <wp:positionH relativeFrom="column">
                  <wp:posOffset>1417320</wp:posOffset>
                </wp:positionH>
                <wp:positionV relativeFrom="paragraph">
                  <wp:posOffset>85383</wp:posOffset>
                </wp:positionV>
                <wp:extent cx="464185" cy="317500"/>
                <wp:effectExtent l="0" t="0" r="0" b="0"/>
                <wp:wrapNone/>
                <wp:docPr id="50" name="Down Arrow 50"/>
                <wp:cNvGraphicFramePr/>
                <a:graphic xmlns:a="http://schemas.openxmlformats.org/drawingml/2006/main">
                  <a:graphicData uri="http://schemas.microsoft.com/office/word/2010/wordprocessingShape">
                    <wps:wsp>
                      <wps:cNvSpPr/>
                      <wps:spPr>
                        <a:xfrm>
                          <a:off x="0" y="0"/>
                          <a:ext cx="464185" cy="3175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04AA6902" w14:textId="77777777" w:rsidR="00DC296B" w:rsidRDefault="00DC296B">
                            <w:pPr>
                              <w:textDirection w:val="btLr"/>
                            </w:pPr>
                          </w:p>
                        </w:txbxContent>
                      </wps:txbx>
                      <wps:bodyPr spcFirstLastPara="1" wrap="square" lIns="91425" tIns="91425" rIns="91425" bIns="91425" anchor="ctr" anchorCtr="0">
                        <a:noAutofit/>
                      </wps:bodyPr>
                    </wps:wsp>
                  </a:graphicData>
                </a:graphic>
              </wp:anchor>
            </w:drawing>
          </mc:Choice>
          <mc:Fallback>
            <w:pict>
              <v:shape w14:anchorId="55EAAB0F" id="Down Arrow 50" o:spid="_x0000_s1029" type="#_x0000_t67" style="position:absolute;margin-left:111.6pt;margin-top:6.7pt;width:36.55pt;height: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" adj="10800" fillcolor="#4472c4 [3204]" strokecolor="#31538f" strokeweight="1pt">
                <v:stroke startarrowwidth="narrow" startarrowlength="short" endarrowwidth="narrow" endarrowlength="short"/>
                <v:textbox inset="2.53958mm,2.53958mm,2.53958mm,2.53958mm">
                  <w:txbxContent>
                    <w:p w14:paraId="04AA6902" w14:textId="77777777" w:rsidR="00DC296B" w:rsidRDefault="00DC296B">
                      <w:pPr>
                        <w:textDirection w:val="btLr"/>
                      </w:pPr>
                    </w:p>
                  </w:txbxContent>
                </v:textbox>
              </v:shape>
            </w:pict>
          </mc:Fallback>
        </mc:AlternateContent>
      </w:r>
    </w:p>
    <w:p w14:paraId="777CC37C" w14:textId="52B611CE" w:rsidR="00DC296B" w:rsidRDefault="00DC296B"/>
    <w:p w14:paraId="08646A3B" w14:textId="6FDE6BBC" w:rsidR="00DC296B" w:rsidRDefault="00440B8A">
      <w:r>
        <w:rPr>
          <w:noProof/>
        </w:rPr>
        <mc:AlternateContent>
          <mc:Choice Requires="wps">
            <w:drawing>
              <wp:anchor distT="0" distB="0" distL="0" distR="0" simplePos="0" relativeHeight="251665408" behindDoc="1" locked="0" layoutInCell="1" hidden="0" allowOverlap="1" wp14:anchorId="6D9CE462" wp14:editId="0A7B7B23">
                <wp:simplePos x="0" y="0"/>
                <wp:positionH relativeFrom="column">
                  <wp:posOffset>247796</wp:posOffset>
                </wp:positionH>
                <wp:positionV relativeFrom="paragraph">
                  <wp:posOffset>164954</wp:posOffset>
                </wp:positionV>
                <wp:extent cx="5378450" cy="781050"/>
                <wp:effectExtent l="0" t="0" r="0" b="0"/>
                <wp:wrapNone/>
                <wp:docPr id="53" name="Rectangle 53"/>
                <wp:cNvGraphicFramePr/>
                <a:graphic xmlns:a="http://schemas.openxmlformats.org/drawingml/2006/main">
                  <a:graphicData uri="http://schemas.microsoft.com/office/word/2010/wordprocessingShape">
                    <wps:wsp>
                      <wps:cNvSpPr/>
                      <wps:spPr>
                        <a:xfrm>
                          <a:off x="0" y="0"/>
                          <a:ext cx="5378450" cy="781050"/>
                        </a:xfrm>
                        <a:prstGeom prst="rect">
                          <a:avLst/>
                        </a:prstGeom>
                        <a:solidFill>
                          <a:schemeClr val="lt1"/>
                        </a:solidFill>
                        <a:ln w="34925" cap="flat" cmpd="sng">
                          <a:solidFill>
                            <a:srgbClr val="0070C0"/>
                          </a:solidFill>
                          <a:prstDash val="solid"/>
                          <a:round/>
                          <a:headEnd type="none" w="sm" len="sm"/>
                          <a:tailEnd type="none" w="sm" len="sm"/>
                        </a:ln>
                        <a:effectLst>
                          <a:outerShdw blurRad="50800" dist="38100" dir="2700000" algn="tl" rotWithShape="0">
                            <a:srgbClr val="000000">
                              <a:alpha val="40000"/>
                            </a:srgbClr>
                          </a:outerShdw>
                        </a:effectLst>
                      </wps:spPr>
                      <wps:txbx>
                        <w:txbxContent>
                          <w:p w14:paraId="53367D7D" w14:textId="2900C8FF" w:rsidR="00DC296B" w:rsidRDefault="00000000" w:rsidP="00111A92">
                            <w:pPr>
                              <w:jc w:val="center"/>
                              <w:textDirection w:val="btLr"/>
                            </w:pPr>
                            <w:r>
                              <w:rPr>
                                <w:color w:val="000000"/>
                              </w:rPr>
                              <w:t xml:space="preserve">Discuss with </w:t>
                            </w:r>
                            <w:r w:rsidR="00111A92">
                              <w:rPr>
                                <w:color w:val="000000"/>
                              </w:rPr>
                              <w:t xml:space="preserve">your </w:t>
                            </w:r>
                          </w:p>
                          <w:p w14:paraId="6C78F362" w14:textId="19094C71" w:rsidR="00DC296B" w:rsidRDefault="007E6878">
                            <w:pPr>
                              <w:jc w:val="center"/>
                              <w:textDirection w:val="btLr"/>
                            </w:pPr>
                            <w:r>
                              <w:rPr>
                                <w:color w:val="323232"/>
                              </w:rPr>
                              <w:t>Programme Head (Team Manager / Centre Co-ordinator/ Support &amp; Accountability Manager)</w:t>
                            </w:r>
                          </w:p>
                        </w:txbxContent>
                      </wps:txbx>
                      <wps:bodyPr spcFirstLastPara="1" wrap="square" lIns="91425" tIns="45700" rIns="91425" bIns="45700" anchor="t" anchorCtr="0">
                        <a:noAutofit/>
                      </wps:bodyPr>
                    </wps:wsp>
                  </a:graphicData>
                </a:graphic>
              </wp:anchor>
            </w:drawing>
          </mc:Choice>
          <mc:Fallback>
            <w:pict>
              <v:rect w14:anchorId="6D9CE462" id="Rectangle 53" o:spid="_x0000_s1030" style="position:absolute;margin-left:19.5pt;margin-top:13pt;width:423.5pt;height:61.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" fillcolor="white [3201]" strokecolor="#0070c0" strokeweight="2.75pt">
                <v:stroke startarrowwidth="narrow" startarrowlength="short" endarrowwidth="narrow" endarrowlength="short" joinstyle="round"/>
                <v:shadow on="t" color="black" opacity="26214f" origin="-.5,-.5" offset=".74836mm,.74836mm"/>
                <v:textbox inset="2.53958mm,1.2694mm,2.53958mm,1.2694mm">
                  <w:txbxContent>
                    <w:p w14:paraId="53367D7D" w14:textId="2900C8FF" w:rsidR="00DC296B" w:rsidRDefault="00000000" w:rsidP="00111A92">
                      <w:pPr>
                        <w:jc w:val="center"/>
                        <w:textDirection w:val="btLr"/>
                      </w:pPr>
                      <w:r>
                        <w:rPr>
                          <w:color w:val="000000"/>
                        </w:rPr>
                        <w:t xml:space="preserve">Discuss with </w:t>
                      </w:r>
                      <w:r w:rsidR="00111A92">
                        <w:rPr>
                          <w:color w:val="000000"/>
                        </w:rPr>
                        <w:t xml:space="preserve">your </w:t>
                      </w:r>
                    </w:p>
                    <w:p w14:paraId="6C78F362" w14:textId="19094C71" w:rsidR="00DC296B" w:rsidRDefault="007E6878">
                      <w:pPr>
                        <w:jc w:val="center"/>
                        <w:textDirection w:val="btLr"/>
                      </w:pPr>
                      <w:r>
                        <w:rPr>
                          <w:color w:val="323232"/>
                        </w:rPr>
                        <w:t>Programme Head (Team Manager / Centre Co-ordinator/ Support &amp; Accountability Manager)</w:t>
                      </w:r>
                    </w:p>
                  </w:txbxContent>
                </v:textbox>
              </v:rect>
            </w:pict>
          </mc:Fallback>
        </mc:AlternateContent>
      </w:r>
    </w:p>
    <w:p w14:paraId="0F4C086B" w14:textId="18456FE4" w:rsidR="00DC296B" w:rsidRDefault="00DC296B"/>
    <w:p w14:paraId="72EBA013" w14:textId="2F3DC5EA" w:rsidR="00DC296B" w:rsidRDefault="00DC296B"/>
    <w:p w14:paraId="5468E360" w14:textId="01D03A75" w:rsidR="00DC296B" w:rsidRDefault="00DC296B"/>
    <w:p w14:paraId="56E7B80F" w14:textId="28F734A8" w:rsidR="00DC296B" w:rsidRDefault="00DC296B"/>
    <w:p w14:paraId="128CFDA8" w14:textId="72DD28CD" w:rsidR="00DC296B" w:rsidRDefault="00DC296B"/>
    <w:p w14:paraId="45EBC037" w14:textId="1AB1BD1F" w:rsidR="00DC296B" w:rsidRDefault="00440B8A">
      <w:r>
        <w:rPr>
          <w:noProof/>
        </w:rPr>
        <mc:AlternateContent>
          <mc:Choice Requires="wps">
            <w:drawing>
              <wp:anchor distT="0" distB="0" distL="114300" distR="114300" simplePos="0" relativeHeight="251670528" behindDoc="0" locked="0" layoutInCell="1" hidden="0" allowOverlap="1" wp14:anchorId="22F6232A" wp14:editId="343E2180">
                <wp:simplePos x="0" y="0"/>
                <wp:positionH relativeFrom="column">
                  <wp:posOffset>4388290</wp:posOffset>
                </wp:positionH>
                <wp:positionV relativeFrom="paragraph">
                  <wp:posOffset>118061</wp:posOffset>
                </wp:positionV>
                <wp:extent cx="464185" cy="317500"/>
                <wp:effectExtent l="0" t="0" r="0" b="0"/>
                <wp:wrapNone/>
                <wp:docPr id="54" name="Down Arrow 54"/>
                <wp:cNvGraphicFramePr/>
                <a:graphic xmlns:a="http://schemas.openxmlformats.org/drawingml/2006/main">
                  <a:graphicData uri="http://schemas.microsoft.com/office/word/2010/wordprocessingShape">
                    <wps:wsp>
                      <wps:cNvSpPr/>
                      <wps:spPr>
                        <a:xfrm>
                          <a:off x="0" y="0"/>
                          <a:ext cx="464185" cy="3175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2A690230" w14:textId="77777777" w:rsidR="00DC296B" w:rsidRDefault="00DC296B">
                            <w:pPr>
                              <w:textDirection w:val="btLr"/>
                            </w:pPr>
                          </w:p>
                        </w:txbxContent>
                      </wps:txbx>
                      <wps:bodyPr spcFirstLastPara="1" wrap="square" lIns="91425" tIns="91425" rIns="91425" bIns="91425" anchor="ctr" anchorCtr="0">
                        <a:noAutofit/>
                      </wps:bodyPr>
                    </wps:wsp>
                  </a:graphicData>
                </a:graphic>
              </wp:anchor>
            </w:drawing>
          </mc:Choice>
          <mc:Fallback>
            <w:pict>
              <v:shape w14:anchorId="22F6232A" id="Down Arrow 54" o:spid="_x0000_s1031" type="#_x0000_t67" style="position:absolute;margin-left:345.55pt;margin-top:9.3pt;width:36.55pt;height: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" adj="10800" fillcolor="#4472c4 [3204]" strokecolor="#31538f" strokeweight="1pt">
                <v:stroke startarrowwidth="narrow" startarrowlength="short" endarrowwidth="narrow" endarrowlength="short"/>
                <v:textbox inset="2.53958mm,2.53958mm,2.53958mm,2.53958mm">
                  <w:txbxContent>
                    <w:p w14:paraId="2A690230" w14:textId="77777777" w:rsidR="00DC296B" w:rsidRDefault="00DC296B">
                      <w:pPr>
                        <w:textDirection w:val="btLr"/>
                      </w:pPr>
                    </w:p>
                  </w:txbxContent>
                </v:textbox>
              </v:shape>
            </w:pict>
          </mc:Fallback>
        </mc:AlternateContent>
      </w:r>
      <w:r>
        <w:rPr>
          <w:noProof/>
        </w:rPr>
        <mc:AlternateContent>
          <mc:Choice Requires="wps">
            <w:drawing>
              <wp:anchor distT="0" distB="0" distL="114300" distR="114300" simplePos="0" relativeHeight="251671552" behindDoc="0" locked="0" layoutInCell="1" hidden="0" allowOverlap="1" wp14:anchorId="0F342CEC" wp14:editId="3C943D1A">
                <wp:simplePos x="0" y="0"/>
                <wp:positionH relativeFrom="column">
                  <wp:posOffset>1415854</wp:posOffset>
                </wp:positionH>
                <wp:positionV relativeFrom="paragraph">
                  <wp:posOffset>118061</wp:posOffset>
                </wp:positionV>
                <wp:extent cx="464185" cy="317500"/>
                <wp:effectExtent l="0" t="0" r="0" b="0"/>
                <wp:wrapNone/>
                <wp:docPr id="42" name="Down Arrow 42"/>
                <wp:cNvGraphicFramePr/>
                <a:graphic xmlns:a="http://schemas.openxmlformats.org/drawingml/2006/main">
                  <a:graphicData uri="http://schemas.microsoft.com/office/word/2010/wordprocessingShape">
                    <wps:wsp>
                      <wps:cNvSpPr/>
                      <wps:spPr>
                        <a:xfrm>
                          <a:off x="0" y="0"/>
                          <a:ext cx="464185" cy="3175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8E029A4" w14:textId="77777777" w:rsidR="00DC296B" w:rsidRDefault="00DC296B">
                            <w:pPr>
                              <w:textDirection w:val="btLr"/>
                            </w:pPr>
                          </w:p>
                        </w:txbxContent>
                      </wps:txbx>
                      <wps:bodyPr spcFirstLastPara="1" wrap="square" lIns="91425" tIns="91425" rIns="91425" bIns="91425" anchor="ctr" anchorCtr="0">
                        <a:noAutofit/>
                      </wps:bodyPr>
                    </wps:wsp>
                  </a:graphicData>
                </a:graphic>
              </wp:anchor>
            </w:drawing>
          </mc:Choice>
          <mc:Fallback>
            <w:pict>
              <v:shape w14:anchorId="0F342CEC" id="Down Arrow 42" o:spid="_x0000_s1032" type="#_x0000_t67" style="position:absolute;margin-left:111.5pt;margin-top:9.3pt;width:36.55pt;height: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" adj="10800" fillcolor="#4472c4 [3204]" strokecolor="#31538f" strokeweight="1pt">
                <v:stroke startarrowwidth="narrow" startarrowlength="short" endarrowwidth="narrow" endarrowlength="short"/>
                <v:textbox inset="2.53958mm,2.53958mm,2.53958mm,2.53958mm">
                  <w:txbxContent>
                    <w:p w14:paraId="38E029A4" w14:textId="77777777" w:rsidR="00DC296B" w:rsidRDefault="00DC296B">
                      <w:pPr>
                        <w:textDirection w:val="btLr"/>
                      </w:pPr>
                    </w:p>
                  </w:txbxContent>
                </v:textbox>
              </v:shape>
            </w:pict>
          </mc:Fallback>
        </mc:AlternateContent>
      </w:r>
    </w:p>
    <w:p w14:paraId="0039E1F0" w14:textId="1AAB8639" w:rsidR="00DC296B" w:rsidRDefault="00DC296B"/>
    <w:p w14:paraId="479D7380" w14:textId="3085EA37" w:rsidR="00DC296B" w:rsidRDefault="007E6878">
      <w:r>
        <w:rPr>
          <w:noProof/>
        </w:rPr>
        <mc:AlternateContent>
          <mc:Choice Requires="wps">
            <w:drawing>
              <wp:anchor distT="0" distB="0" distL="0" distR="0" simplePos="0" relativeHeight="251667456" behindDoc="1" locked="0" layoutInCell="1" hidden="0" allowOverlap="1" wp14:anchorId="379438DB" wp14:editId="55FAAA1C">
                <wp:simplePos x="0" y="0"/>
                <wp:positionH relativeFrom="column">
                  <wp:posOffset>339042</wp:posOffset>
                </wp:positionH>
                <wp:positionV relativeFrom="paragraph">
                  <wp:posOffset>57560</wp:posOffset>
                </wp:positionV>
                <wp:extent cx="5302250" cy="1235115"/>
                <wp:effectExtent l="38100" t="38100" r="120650" b="111125"/>
                <wp:wrapNone/>
                <wp:docPr id="39" name="Rectangle 39"/>
                <wp:cNvGraphicFramePr/>
                <a:graphic xmlns:a="http://schemas.openxmlformats.org/drawingml/2006/main">
                  <a:graphicData uri="http://schemas.microsoft.com/office/word/2010/wordprocessingShape">
                    <wps:wsp>
                      <wps:cNvSpPr/>
                      <wps:spPr>
                        <a:xfrm>
                          <a:off x="0" y="0"/>
                          <a:ext cx="5302250" cy="1235115"/>
                        </a:xfrm>
                        <a:prstGeom prst="rect">
                          <a:avLst/>
                        </a:prstGeom>
                        <a:solidFill>
                          <a:schemeClr val="lt1"/>
                        </a:solidFill>
                        <a:ln w="34925" cap="flat" cmpd="sng">
                          <a:solidFill>
                            <a:srgbClr val="0070C0"/>
                          </a:solidFill>
                          <a:prstDash val="solid"/>
                          <a:round/>
                          <a:headEnd type="none" w="sm" len="sm"/>
                          <a:tailEnd type="none" w="sm" len="sm"/>
                        </a:ln>
                        <a:effectLst>
                          <a:outerShdw blurRad="50800" dist="38100" dir="2700000" algn="tl" rotWithShape="0">
                            <a:srgbClr val="000000">
                              <a:alpha val="40000"/>
                            </a:srgbClr>
                          </a:outerShdw>
                        </a:effectLst>
                      </wps:spPr>
                      <wps:txbx>
                        <w:txbxContent>
                          <w:p w14:paraId="7296EE34" w14:textId="77777777" w:rsidR="00DC296B" w:rsidRDefault="00000000">
                            <w:pPr>
                              <w:jc w:val="center"/>
                              <w:textDirection w:val="btLr"/>
                            </w:pPr>
                            <w:r>
                              <w:rPr>
                                <w:color w:val="000000"/>
                              </w:rPr>
                              <w:t xml:space="preserve">Discuss with team </w:t>
                            </w:r>
                          </w:p>
                          <w:p w14:paraId="233D2AEB" w14:textId="77777777" w:rsidR="00DC296B" w:rsidRDefault="00000000">
                            <w:pPr>
                              <w:jc w:val="center"/>
                              <w:textDirection w:val="btLr"/>
                            </w:pPr>
                            <w:r>
                              <w:rPr>
                                <w:color w:val="323232"/>
                              </w:rPr>
                              <w:t>Designated Safeguarding Lead</w:t>
                            </w:r>
                          </w:p>
                          <w:p w14:paraId="7CA42DBE" w14:textId="416F84AD" w:rsidR="00DC296B" w:rsidRDefault="00000000">
                            <w:pPr>
                              <w:jc w:val="center"/>
                              <w:textDirection w:val="btLr"/>
                            </w:pPr>
                            <w:r>
                              <w:rPr>
                                <w:color w:val="323232"/>
                              </w:rPr>
                              <w:t>(</w:t>
                            </w:r>
                            <w:r w:rsidR="00111A92">
                              <w:rPr>
                                <w:color w:val="323232"/>
                              </w:rPr>
                              <w:t>CEO</w:t>
                            </w:r>
                            <w:r>
                              <w:rPr>
                                <w:color w:val="323232"/>
                              </w:rPr>
                              <w:t>)</w:t>
                            </w:r>
                            <w:r w:rsidR="00111A92">
                              <w:rPr>
                                <w:color w:val="323232"/>
                              </w:rPr>
                              <w:t xml:space="preserve"> or, in their absence their Deputy (Director of Programmes</w:t>
                            </w:r>
                            <w:r w:rsidR="007E6878">
                              <w:rPr>
                                <w:color w:val="323232"/>
                              </w:rPr>
                              <w:t xml:space="preserve"> or Director of Business and Finance). Referrals should not be made without informing a member of the senior leadership team.</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79438DB" id="Rectangle 39" o:spid="_x0000_s1033" style="position:absolute;margin-left:26.7pt;margin-top:4.55pt;width:417.5pt;height:97.25pt;z-index:-25164902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" fillcolor="white [3201]" strokecolor="#0070c0" strokeweight="2.75pt">
                <v:stroke startarrowwidth="narrow" startarrowlength="short" endarrowwidth="narrow" endarrowlength="short" joinstyle="round"/>
                <v:shadow on="t" color="black" opacity="26214f" origin="-.5,-.5" offset=".74836mm,.74836mm"/>
                <v:textbox inset="2.53958mm,1.2694mm,2.53958mm,1.2694mm">
                  <w:txbxContent>
                    <w:p w14:paraId="7296EE34" w14:textId="77777777" w:rsidR="00DC296B" w:rsidRDefault="00000000">
                      <w:pPr>
                        <w:jc w:val="center"/>
                        <w:textDirection w:val="btLr"/>
                      </w:pPr>
                      <w:r>
                        <w:rPr>
                          <w:color w:val="000000"/>
                        </w:rPr>
                        <w:t xml:space="preserve">Discuss with team </w:t>
                      </w:r>
                    </w:p>
                    <w:p w14:paraId="233D2AEB" w14:textId="77777777" w:rsidR="00DC296B" w:rsidRDefault="00000000">
                      <w:pPr>
                        <w:jc w:val="center"/>
                        <w:textDirection w:val="btLr"/>
                      </w:pPr>
                      <w:r>
                        <w:rPr>
                          <w:color w:val="323232"/>
                        </w:rPr>
                        <w:t>Designated Safeguarding Lead</w:t>
                      </w:r>
                    </w:p>
                    <w:p w14:paraId="7CA42DBE" w14:textId="416F84AD" w:rsidR="00DC296B" w:rsidRDefault="00000000">
                      <w:pPr>
                        <w:jc w:val="center"/>
                        <w:textDirection w:val="btLr"/>
                      </w:pPr>
                      <w:r>
                        <w:rPr>
                          <w:color w:val="323232"/>
                        </w:rPr>
                        <w:t>(</w:t>
                      </w:r>
                      <w:r w:rsidR="00111A92">
                        <w:rPr>
                          <w:color w:val="323232"/>
                        </w:rPr>
                        <w:t>CEO</w:t>
                      </w:r>
                      <w:r>
                        <w:rPr>
                          <w:color w:val="323232"/>
                        </w:rPr>
                        <w:t>)</w:t>
                      </w:r>
                      <w:r w:rsidR="00111A92">
                        <w:rPr>
                          <w:color w:val="323232"/>
                        </w:rPr>
                        <w:t xml:space="preserve"> or, in their absence their Deputy (Director of Programmes</w:t>
                      </w:r>
                      <w:r w:rsidR="007E6878">
                        <w:rPr>
                          <w:color w:val="323232"/>
                        </w:rPr>
                        <w:t xml:space="preserve"> or Director of Business and Finance). Referrals should not be made without informing a member of the senior leadership team.</w:t>
                      </w:r>
                    </w:p>
                  </w:txbxContent>
                </v:textbox>
              </v:rect>
            </w:pict>
          </mc:Fallback>
        </mc:AlternateContent>
      </w:r>
    </w:p>
    <w:p w14:paraId="7E64E1FF" w14:textId="3BB1D6B0" w:rsidR="00DC296B" w:rsidRDefault="00DC296B"/>
    <w:p w14:paraId="7F3EDC75" w14:textId="7602951D" w:rsidR="00DC296B" w:rsidRDefault="00DC296B"/>
    <w:p w14:paraId="299C7934" w14:textId="4F3FAF46" w:rsidR="00DC296B" w:rsidRDefault="00DC296B"/>
    <w:p w14:paraId="72E28DBD" w14:textId="3554995C" w:rsidR="00DC296B" w:rsidRDefault="00DC296B">
      <w:pPr>
        <w:tabs>
          <w:tab w:val="left" w:pos="2644"/>
        </w:tabs>
      </w:pPr>
    </w:p>
    <w:p w14:paraId="7864814B" w14:textId="6EC92D04" w:rsidR="00DC296B" w:rsidRDefault="00DC296B">
      <w:pPr>
        <w:tabs>
          <w:tab w:val="left" w:pos="2644"/>
        </w:tabs>
      </w:pPr>
    </w:p>
    <w:p w14:paraId="42C12158" w14:textId="675E6CE0" w:rsidR="00DC296B" w:rsidRDefault="00000000">
      <w:pPr>
        <w:tabs>
          <w:tab w:val="left" w:pos="5252"/>
          <w:tab w:val="left" w:pos="6374"/>
        </w:tabs>
      </w:pPr>
      <w:r>
        <w:tab/>
      </w:r>
      <w:r>
        <w:tab/>
      </w:r>
    </w:p>
    <w:p w14:paraId="0628F3A1" w14:textId="35127479" w:rsidR="00DC296B" w:rsidRDefault="007E6878">
      <w:r>
        <w:rPr>
          <w:noProof/>
        </w:rPr>
        <mc:AlternateContent>
          <mc:Choice Requires="wps">
            <w:drawing>
              <wp:anchor distT="0" distB="0" distL="114300" distR="114300" simplePos="0" relativeHeight="251666432" behindDoc="0" locked="0" layoutInCell="1" hidden="0" allowOverlap="1" wp14:anchorId="0BF75E37" wp14:editId="66765F47">
                <wp:simplePos x="0" y="0"/>
                <wp:positionH relativeFrom="column">
                  <wp:posOffset>2828290</wp:posOffset>
                </wp:positionH>
                <wp:positionV relativeFrom="paragraph">
                  <wp:posOffset>185420</wp:posOffset>
                </wp:positionV>
                <wp:extent cx="464185" cy="317500"/>
                <wp:effectExtent l="0" t="0" r="0" b="0"/>
                <wp:wrapNone/>
                <wp:docPr id="44" name="Down Arrow 44"/>
                <wp:cNvGraphicFramePr/>
                <a:graphic xmlns:a="http://schemas.openxmlformats.org/drawingml/2006/main">
                  <a:graphicData uri="http://schemas.microsoft.com/office/word/2010/wordprocessingShape">
                    <wps:wsp>
                      <wps:cNvSpPr/>
                      <wps:spPr>
                        <a:xfrm>
                          <a:off x="0" y="0"/>
                          <a:ext cx="464185" cy="3175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5067730D" w14:textId="77777777" w:rsidR="00DC296B" w:rsidRDefault="00DC296B">
                            <w:pPr>
                              <w:textDirection w:val="btLr"/>
                            </w:pPr>
                          </w:p>
                        </w:txbxContent>
                      </wps:txbx>
                      <wps:bodyPr spcFirstLastPara="1" wrap="square" lIns="91425" tIns="91425" rIns="91425" bIns="91425" anchor="ctr" anchorCtr="0">
                        <a:noAutofit/>
                      </wps:bodyPr>
                    </wps:wsp>
                  </a:graphicData>
                </a:graphic>
              </wp:anchor>
            </w:drawing>
          </mc:Choice>
          <mc:Fallback>
            <w:pict>
              <v:shape w14:anchorId="0BF75E37" id="Down Arrow 44" o:spid="_x0000_s1034" type="#_x0000_t67" style="position:absolute;margin-left:222.7pt;margin-top:14.6pt;width:36.55pt;height: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" adj="10800" fillcolor="#4472c4 [3204]" strokecolor="#31538f" strokeweight="1pt">
                <v:stroke startarrowwidth="narrow" startarrowlength="short" endarrowwidth="narrow" endarrowlength="short"/>
                <v:textbox inset="2.53958mm,2.53958mm,2.53958mm,2.53958mm">
                  <w:txbxContent>
                    <w:p w14:paraId="5067730D" w14:textId="77777777" w:rsidR="00DC296B" w:rsidRDefault="00DC296B">
                      <w:pPr>
                        <w:textDirection w:val="btLr"/>
                      </w:pPr>
                    </w:p>
                  </w:txbxContent>
                </v:textbox>
              </v:shape>
            </w:pict>
          </mc:Fallback>
        </mc:AlternateContent>
      </w:r>
    </w:p>
    <w:p w14:paraId="6C1725FA" w14:textId="1C9902F0" w:rsidR="00DC296B" w:rsidRDefault="00000000">
      <w:r>
        <w:rPr>
          <w:noProof/>
        </w:rPr>
        <mc:AlternateContent>
          <mc:Choice Requires="wps">
            <w:drawing>
              <wp:anchor distT="0" distB="0" distL="0" distR="0" simplePos="0" relativeHeight="251672576" behindDoc="1" locked="0" layoutInCell="1" hidden="0" allowOverlap="1" wp14:anchorId="68E7E6BE" wp14:editId="6589B537">
                <wp:simplePos x="0" y="0"/>
                <wp:positionH relativeFrom="column">
                  <wp:posOffset>-266699</wp:posOffset>
                </wp:positionH>
                <wp:positionV relativeFrom="paragraph">
                  <wp:posOffset>6261100</wp:posOffset>
                </wp:positionV>
                <wp:extent cx="3164205" cy="1959610"/>
                <wp:effectExtent l="0" t="0" r="0" b="0"/>
                <wp:wrapNone/>
                <wp:docPr id="43" name="Rectangle 43"/>
                <wp:cNvGraphicFramePr/>
                <a:graphic xmlns:a="http://schemas.openxmlformats.org/drawingml/2006/main">
                  <a:graphicData uri="http://schemas.microsoft.com/office/word/2010/wordprocessingShape">
                    <wps:wsp>
                      <wps:cNvSpPr/>
                      <wps:spPr>
                        <a:xfrm>
                          <a:off x="3798823" y="2835120"/>
                          <a:ext cx="3094355" cy="1889760"/>
                        </a:xfrm>
                        <a:prstGeom prst="rect">
                          <a:avLst/>
                        </a:prstGeom>
                        <a:solidFill>
                          <a:schemeClr val="lt1"/>
                        </a:solidFill>
                        <a:ln w="34925" cap="flat" cmpd="sng">
                          <a:solidFill>
                            <a:srgbClr val="0070C0"/>
                          </a:solidFill>
                          <a:prstDash val="solid"/>
                          <a:round/>
                          <a:headEnd type="none" w="sm" len="sm"/>
                          <a:tailEnd type="none" w="sm" len="sm"/>
                        </a:ln>
                        <a:effectLst>
                          <a:outerShdw blurRad="50800" dist="38100" dir="2700000" algn="tl" rotWithShape="0">
                            <a:srgbClr val="000000">
                              <a:alpha val="40000"/>
                            </a:srgbClr>
                          </a:outerShdw>
                        </a:effectLst>
                      </wps:spPr>
                      <wps:txbx>
                        <w:txbxContent>
                          <w:p w14:paraId="445956D6" w14:textId="77777777" w:rsidR="00DC296B" w:rsidRDefault="00000000">
                            <w:pPr>
                              <w:spacing w:line="288" w:lineRule="auto"/>
                              <w:textDirection w:val="btLr"/>
                            </w:pPr>
                            <w:r>
                              <w:rPr>
                                <w:color w:val="000000"/>
                              </w:rPr>
                              <w:t>Child /Young Person considered to be at risk of significant harm</w:t>
                            </w:r>
                          </w:p>
                          <w:p w14:paraId="32651A4C" w14:textId="77777777" w:rsidR="00DC296B" w:rsidRDefault="00000000">
                            <w:pPr>
                              <w:spacing w:line="288" w:lineRule="auto"/>
                              <w:ind w:left="720" w:firstLine="1080"/>
                              <w:textDirection w:val="btLr"/>
                            </w:pPr>
                            <w:r>
                              <w:rPr>
                                <w:color w:val="000000"/>
                              </w:rPr>
                              <w:t>Referral to IAA via C1 form</w:t>
                            </w:r>
                          </w:p>
                          <w:p w14:paraId="6BAEA52E" w14:textId="77777777" w:rsidR="00DC296B" w:rsidRDefault="00000000">
                            <w:pPr>
                              <w:spacing w:line="288" w:lineRule="auto"/>
                              <w:ind w:left="720" w:firstLine="1080"/>
                              <w:textDirection w:val="btLr"/>
                            </w:pPr>
                            <w:r>
                              <w:rPr>
                                <w:color w:val="000000"/>
                              </w:rPr>
                              <w:t xml:space="preserve">Verbal referrals to be followed with completed C1 form within 24 hours. </w:t>
                            </w:r>
                          </w:p>
                          <w:p w14:paraId="2603D22B" w14:textId="77777777" w:rsidR="00DC296B" w:rsidRDefault="00000000">
                            <w:pPr>
                              <w:spacing w:line="288" w:lineRule="auto"/>
                              <w:ind w:left="720" w:firstLine="1080"/>
                              <w:textDirection w:val="btLr"/>
                            </w:pPr>
                            <w:r>
                              <w:rPr>
                                <w:color w:val="000000"/>
                              </w:rPr>
                              <w:t>Take advice whether to inform family</w:t>
                            </w:r>
                          </w:p>
                          <w:p w14:paraId="7BA28A38" w14:textId="77777777" w:rsidR="00DC296B" w:rsidRDefault="00DC296B">
                            <w:pPr>
                              <w:textDirection w:val="btLr"/>
                            </w:pPr>
                          </w:p>
                        </w:txbxContent>
                      </wps:txbx>
                      <wps:bodyPr spcFirstLastPara="1" wrap="square" lIns="91425" tIns="45700" rIns="91425" bIns="45700" anchor="t" anchorCtr="0">
                        <a:noAutofit/>
                      </wps:bodyPr>
                    </wps:wsp>
                  </a:graphicData>
                </a:graphic>
              </wp:anchor>
            </w:drawing>
          </mc:Choice>
          <mc:Fallback>
            <w:pict>
              <v:rect w14:anchorId="68E7E6BE" id="Rectangle 43" o:spid="_x0000_s1035" style="position:absolute;margin-left:-21pt;margin-top:493pt;width:249.15pt;height:154.3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" fillcolor="white [3201]" strokecolor="#0070c0" strokeweight="2.75pt">
                <v:stroke startarrowwidth="narrow" startarrowlength="short" endarrowwidth="narrow" endarrowlength="short" joinstyle="round"/>
                <v:shadow on="t" color="black" opacity="26214f" origin="-.5,-.5" offset=".74836mm,.74836mm"/>
                <v:textbox inset="2.53958mm,1.2694mm,2.53958mm,1.2694mm">
                  <w:txbxContent>
                    <w:p w14:paraId="445956D6" w14:textId="77777777" w:rsidR="00DC296B" w:rsidRDefault="00000000">
                      <w:pPr>
                        <w:spacing w:line="288" w:lineRule="auto"/>
                        <w:textDirection w:val="btLr"/>
                      </w:pPr>
                      <w:r>
                        <w:rPr>
                          <w:color w:val="000000"/>
                        </w:rPr>
                        <w:t>Child /Young Person considered to be at risk of significant harm</w:t>
                      </w:r>
                    </w:p>
                    <w:p w14:paraId="32651A4C" w14:textId="77777777" w:rsidR="00DC296B" w:rsidRDefault="00000000">
                      <w:pPr>
                        <w:spacing w:line="288" w:lineRule="auto"/>
                        <w:ind w:left="720" w:firstLine="1080"/>
                        <w:textDirection w:val="btLr"/>
                      </w:pPr>
                      <w:r>
                        <w:rPr>
                          <w:color w:val="000000"/>
                        </w:rPr>
                        <w:t>Referral to IAA via C1 form</w:t>
                      </w:r>
                    </w:p>
                    <w:p w14:paraId="6BAEA52E" w14:textId="77777777" w:rsidR="00DC296B" w:rsidRDefault="00000000">
                      <w:pPr>
                        <w:spacing w:line="288" w:lineRule="auto"/>
                        <w:ind w:left="720" w:firstLine="1080"/>
                        <w:textDirection w:val="btLr"/>
                      </w:pPr>
                      <w:r>
                        <w:rPr>
                          <w:color w:val="000000"/>
                        </w:rPr>
                        <w:t xml:space="preserve">Verbal referrals to be followed with completed C1 form within 24 hours. </w:t>
                      </w:r>
                    </w:p>
                    <w:p w14:paraId="2603D22B" w14:textId="77777777" w:rsidR="00DC296B" w:rsidRDefault="00000000">
                      <w:pPr>
                        <w:spacing w:line="288" w:lineRule="auto"/>
                        <w:ind w:left="720" w:firstLine="1080"/>
                        <w:textDirection w:val="btLr"/>
                      </w:pPr>
                      <w:r>
                        <w:rPr>
                          <w:color w:val="000000"/>
                        </w:rPr>
                        <w:t>Take advice whether to inform family</w:t>
                      </w:r>
                    </w:p>
                    <w:p w14:paraId="7BA28A38" w14:textId="77777777" w:rsidR="00DC296B" w:rsidRDefault="00DC296B">
                      <w:pPr>
                        <w:textDirection w:val="btLr"/>
                      </w:pPr>
                    </w:p>
                  </w:txbxContent>
                </v:textbox>
              </v:rect>
            </w:pict>
          </mc:Fallback>
        </mc:AlternateContent>
      </w:r>
      <w:r>
        <w:rPr>
          <w:noProof/>
        </w:rPr>
        <mc:AlternateContent>
          <mc:Choice Requires="wps">
            <w:drawing>
              <wp:anchor distT="0" distB="0" distL="0" distR="0" simplePos="0" relativeHeight="251673600" behindDoc="1" locked="0" layoutInCell="1" hidden="0" allowOverlap="1" wp14:anchorId="48DC68D8" wp14:editId="4AAF0361">
                <wp:simplePos x="0" y="0"/>
                <wp:positionH relativeFrom="column">
                  <wp:posOffset>3060700</wp:posOffset>
                </wp:positionH>
                <wp:positionV relativeFrom="paragraph">
                  <wp:posOffset>6261100</wp:posOffset>
                </wp:positionV>
                <wp:extent cx="3141980" cy="1959610"/>
                <wp:effectExtent l="0" t="0" r="0" b="0"/>
                <wp:wrapNone/>
                <wp:docPr id="41" name="Rectangle 41"/>
                <wp:cNvGraphicFramePr/>
                <a:graphic xmlns:a="http://schemas.openxmlformats.org/drawingml/2006/main">
                  <a:graphicData uri="http://schemas.microsoft.com/office/word/2010/wordprocessingShape">
                    <wps:wsp>
                      <wps:cNvSpPr/>
                      <wps:spPr>
                        <a:xfrm>
                          <a:off x="3809935" y="2835120"/>
                          <a:ext cx="3072130" cy="1889760"/>
                        </a:xfrm>
                        <a:prstGeom prst="rect">
                          <a:avLst/>
                        </a:prstGeom>
                        <a:solidFill>
                          <a:schemeClr val="lt1"/>
                        </a:solidFill>
                        <a:ln w="34925" cap="flat" cmpd="sng">
                          <a:solidFill>
                            <a:srgbClr val="0070C0"/>
                          </a:solidFill>
                          <a:prstDash val="solid"/>
                          <a:round/>
                          <a:headEnd type="none" w="sm" len="sm"/>
                          <a:tailEnd type="none" w="sm" len="sm"/>
                        </a:ln>
                        <a:effectLst>
                          <a:outerShdw blurRad="50800" dist="38100" dir="2700000" algn="tl" rotWithShape="0">
                            <a:srgbClr val="000000">
                              <a:alpha val="40000"/>
                            </a:srgbClr>
                          </a:outerShdw>
                        </a:effectLst>
                      </wps:spPr>
                      <wps:txbx>
                        <w:txbxContent>
                          <w:p w14:paraId="249BF8ED" w14:textId="77777777" w:rsidR="00DC296B" w:rsidRDefault="00000000">
                            <w:pPr>
                              <w:spacing w:line="288" w:lineRule="auto"/>
                              <w:textDirection w:val="btLr"/>
                            </w:pPr>
                            <w:r>
                              <w:rPr>
                                <w:color w:val="000000"/>
                              </w:rPr>
                              <w:t>Child Young person considered to be in need of support from Children Services</w:t>
                            </w:r>
                          </w:p>
                          <w:p w14:paraId="0EA9587E" w14:textId="77777777" w:rsidR="00DC296B" w:rsidRDefault="00000000">
                            <w:pPr>
                              <w:spacing w:line="288" w:lineRule="auto"/>
                              <w:ind w:left="720" w:firstLine="1080"/>
                              <w:textDirection w:val="btLr"/>
                            </w:pPr>
                            <w:r>
                              <w:rPr>
                                <w:color w:val="000000"/>
                              </w:rPr>
                              <w:t>Referral to IAA via C1 form</w:t>
                            </w:r>
                          </w:p>
                          <w:p w14:paraId="11B49CB0" w14:textId="77777777" w:rsidR="00DC296B" w:rsidRDefault="00000000">
                            <w:pPr>
                              <w:spacing w:line="288" w:lineRule="auto"/>
                              <w:ind w:left="720" w:firstLine="1080"/>
                              <w:textDirection w:val="btLr"/>
                            </w:pPr>
                            <w:r>
                              <w:rPr>
                                <w:color w:val="000000"/>
                              </w:rPr>
                              <w:t>Discuss referral with Parents</w:t>
                            </w:r>
                          </w:p>
                          <w:p w14:paraId="58EBC748" w14:textId="77777777" w:rsidR="00DC296B" w:rsidRDefault="00000000">
                            <w:pPr>
                              <w:spacing w:line="288" w:lineRule="auto"/>
                              <w:ind w:left="720" w:firstLine="1080"/>
                              <w:textDirection w:val="btLr"/>
                            </w:pPr>
                            <w:r>
                              <w:rPr>
                                <w:color w:val="000000"/>
                              </w:rPr>
                              <w:t>Obtain parental consent to make</w:t>
                            </w:r>
                            <w:r>
                              <w:rPr>
                                <w:rFonts w:ascii="Calibri" w:eastAsia="Calibri" w:hAnsi="Calibri" w:cs="Calibri"/>
                                <w:i/>
                                <w:color w:val="000000"/>
                              </w:rPr>
                              <w:t xml:space="preserve"> </w:t>
                            </w:r>
                            <w:r>
                              <w:rPr>
                                <w:color w:val="000000"/>
                              </w:rPr>
                              <w:t>a referral</w:t>
                            </w:r>
                          </w:p>
                          <w:p w14:paraId="6848E999" w14:textId="77777777" w:rsidR="00DC296B" w:rsidRDefault="00DC296B">
                            <w:pPr>
                              <w:textDirection w:val="btLr"/>
                            </w:pPr>
                          </w:p>
                        </w:txbxContent>
                      </wps:txbx>
                      <wps:bodyPr spcFirstLastPara="1" wrap="square" lIns="91425" tIns="45700" rIns="91425" bIns="45700" anchor="t" anchorCtr="0">
                        <a:noAutofit/>
                      </wps:bodyPr>
                    </wps:wsp>
                  </a:graphicData>
                </a:graphic>
              </wp:anchor>
            </w:drawing>
          </mc:Choice>
          <mc:Fallback>
            <w:pict>
              <v:rect w14:anchorId="48DC68D8" id="Rectangle 41" o:spid="_x0000_s1036" style="position:absolute;margin-left:241pt;margin-top:493pt;width:247.4pt;height:154.3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" fillcolor="white [3201]" strokecolor="#0070c0" strokeweight="2.75pt">
                <v:stroke startarrowwidth="narrow" startarrowlength="short" endarrowwidth="narrow" endarrowlength="short" joinstyle="round"/>
                <v:shadow on="t" color="black" opacity="26214f" origin="-.5,-.5" offset=".74836mm,.74836mm"/>
                <v:textbox inset="2.53958mm,1.2694mm,2.53958mm,1.2694mm">
                  <w:txbxContent>
                    <w:p w14:paraId="249BF8ED" w14:textId="77777777" w:rsidR="00DC296B" w:rsidRDefault="00000000">
                      <w:pPr>
                        <w:spacing w:line="288" w:lineRule="auto"/>
                        <w:textDirection w:val="btLr"/>
                      </w:pPr>
                      <w:r>
                        <w:rPr>
                          <w:color w:val="000000"/>
                        </w:rPr>
                        <w:t>Child Young person considered to be in need of support from Children Services</w:t>
                      </w:r>
                    </w:p>
                    <w:p w14:paraId="0EA9587E" w14:textId="77777777" w:rsidR="00DC296B" w:rsidRDefault="00000000">
                      <w:pPr>
                        <w:spacing w:line="288" w:lineRule="auto"/>
                        <w:ind w:left="720" w:firstLine="1080"/>
                        <w:textDirection w:val="btLr"/>
                      </w:pPr>
                      <w:r>
                        <w:rPr>
                          <w:color w:val="000000"/>
                        </w:rPr>
                        <w:t>Referral to IAA via C1 form</w:t>
                      </w:r>
                    </w:p>
                    <w:p w14:paraId="11B49CB0" w14:textId="77777777" w:rsidR="00DC296B" w:rsidRDefault="00000000">
                      <w:pPr>
                        <w:spacing w:line="288" w:lineRule="auto"/>
                        <w:ind w:left="720" w:firstLine="1080"/>
                        <w:textDirection w:val="btLr"/>
                      </w:pPr>
                      <w:r>
                        <w:rPr>
                          <w:color w:val="000000"/>
                        </w:rPr>
                        <w:t>Discuss referral with Parents</w:t>
                      </w:r>
                    </w:p>
                    <w:p w14:paraId="58EBC748" w14:textId="77777777" w:rsidR="00DC296B" w:rsidRDefault="00000000">
                      <w:pPr>
                        <w:spacing w:line="288" w:lineRule="auto"/>
                        <w:ind w:left="720" w:firstLine="1080"/>
                        <w:textDirection w:val="btLr"/>
                      </w:pPr>
                      <w:r>
                        <w:rPr>
                          <w:color w:val="000000"/>
                        </w:rPr>
                        <w:t>Obtain parental consent to make</w:t>
                      </w:r>
                      <w:r>
                        <w:rPr>
                          <w:rFonts w:ascii="Calibri" w:eastAsia="Calibri" w:hAnsi="Calibri" w:cs="Calibri"/>
                          <w:i/>
                          <w:color w:val="000000"/>
                        </w:rPr>
                        <w:t xml:space="preserve"> </w:t>
                      </w:r>
                      <w:r>
                        <w:rPr>
                          <w:color w:val="000000"/>
                        </w:rPr>
                        <w:t>a referral</w:t>
                      </w:r>
                    </w:p>
                    <w:p w14:paraId="6848E999" w14:textId="77777777" w:rsidR="00DC296B" w:rsidRDefault="00DC296B">
                      <w:pPr>
                        <w:textDirection w:val="btLr"/>
                      </w:pPr>
                    </w:p>
                  </w:txbxContent>
                </v:textbox>
              </v:rect>
            </w:pict>
          </mc:Fallback>
        </mc:AlternateContent>
      </w:r>
    </w:p>
    <w:p w14:paraId="4F18D464" w14:textId="19727035" w:rsidR="00DC296B" w:rsidRDefault="00DC296B"/>
    <w:p w14:paraId="0698E1D0" w14:textId="5933F0DC" w:rsidR="00DC296B" w:rsidRDefault="00111A92">
      <w:r>
        <w:rPr>
          <w:noProof/>
        </w:rPr>
        <mc:AlternateContent>
          <mc:Choice Requires="wps">
            <w:drawing>
              <wp:anchor distT="0" distB="0" distL="0" distR="0" simplePos="0" relativeHeight="251669504" behindDoc="1" locked="0" layoutInCell="1" hidden="0" allowOverlap="1" wp14:anchorId="109AD4D6" wp14:editId="1121C06F">
                <wp:simplePos x="0" y="0"/>
                <wp:positionH relativeFrom="column">
                  <wp:posOffset>400741</wp:posOffset>
                </wp:positionH>
                <wp:positionV relativeFrom="paragraph">
                  <wp:posOffset>63016</wp:posOffset>
                </wp:positionV>
                <wp:extent cx="5226050" cy="1133475"/>
                <wp:effectExtent l="0" t="0" r="0" b="0"/>
                <wp:wrapNone/>
                <wp:docPr id="40" name="Rectangle 40"/>
                <wp:cNvGraphicFramePr/>
                <a:graphic xmlns:a="http://schemas.openxmlformats.org/drawingml/2006/main">
                  <a:graphicData uri="http://schemas.microsoft.com/office/word/2010/wordprocessingShape">
                    <wps:wsp>
                      <wps:cNvSpPr/>
                      <wps:spPr>
                        <a:xfrm>
                          <a:off x="0" y="0"/>
                          <a:ext cx="5226050" cy="1133475"/>
                        </a:xfrm>
                        <a:prstGeom prst="rect">
                          <a:avLst/>
                        </a:prstGeom>
                        <a:solidFill>
                          <a:schemeClr val="lt1"/>
                        </a:solidFill>
                        <a:ln w="34925" cap="flat" cmpd="sng">
                          <a:solidFill>
                            <a:srgbClr val="0070C0"/>
                          </a:solidFill>
                          <a:prstDash val="solid"/>
                          <a:round/>
                          <a:headEnd type="none" w="sm" len="sm"/>
                          <a:tailEnd type="none" w="sm" len="sm"/>
                        </a:ln>
                        <a:effectLst>
                          <a:outerShdw blurRad="50800" dist="38100" dir="2700000" algn="tl" rotWithShape="0">
                            <a:srgbClr val="000000">
                              <a:alpha val="40000"/>
                            </a:srgbClr>
                          </a:outerShdw>
                        </a:effectLst>
                      </wps:spPr>
                      <wps:txbx>
                        <w:txbxContent>
                          <w:p w14:paraId="7C1F2710" w14:textId="77777777" w:rsidR="00DC296B" w:rsidRDefault="00000000">
                            <w:pPr>
                              <w:jc w:val="center"/>
                              <w:textDirection w:val="btLr"/>
                            </w:pPr>
                            <w:r>
                              <w:rPr>
                                <w:color w:val="323232"/>
                              </w:rPr>
                              <w:t xml:space="preserve">Designated Safeguarding Lead </w:t>
                            </w:r>
                            <w:r>
                              <w:rPr>
                                <w:color w:val="000000"/>
                              </w:rPr>
                              <w:t>can access advice and guidance by contacting the Information Advice and Assistance Team</w:t>
                            </w:r>
                          </w:p>
                          <w:p w14:paraId="522A992E" w14:textId="77777777" w:rsidR="00DC296B" w:rsidRDefault="00000000">
                            <w:pPr>
                              <w:jc w:val="center"/>
                              <w:textDirection w:val="btLr"/>
                            </w:pPr>
                            <w:r>
                              <w:rPr>
                                <w:color w:val="000000"/>
                              </w:rPr>
                              <w:t xml:space="preserve"> Weekdays 9-5 - 01443425006 Email:</w:t>
                            </w:r>
                            <w:r>
                              <w:rPr>
                                <w:color w:val="323232"/>
                              </w:rPr>
                              <w:t xml:space="preserve"> </w:t>
                            </w:r>
                            <w:r>
                              <w:rPr>
                                <w:color w:val="0000FF"/>
                                <w:u w:val="single"/>
                              </w:rPr>
                              <w:t>IAATeam@rctcbc.gov.uk</w:t>
                            </w:r>
                          </w:p>
                          <w:p w14:paraId="47436A07" w14:textId="77777777" w:rsidR="00DC296B" w:rsidRDefault="00000000">
                            <w:pPr>
                              <w:jc w:val="center"/>
                              <w:textDirection w:val="btLr"/>
                            </w:pPr>
                            <w:r>
                              <w:rPr>
                                <w:color w:val="000000"/>
                              </w:rPr>
                              <w:t>Weekends, evenings and Public Holidays - 01443 743665</w:t>
                            </w:r>
                          </w:p>
                          <w:p w14:paraId="0047731A" w14:textId="77777777" w:rsidR="00DC296B" w:rsidRDefault="00000000">
                            <w:pPr>
                              <w:jc w:val="center"/>
                              <w:textDirection w:val="btLr"/>
                            </w:pPr>
                            <w:r>
                              <w:rPr>
                                <w:color w:val="000000"/>
                              </w:rPr>
                              <w:t xml:space="preserve">Email: </w:t>
                            </w:r>
                            <w:r>
                              <w:rPr>
                                <w:color w:val="0000FF"/>
                                <w:u w:val="single"/>
                              </w:rPr>
                              <w:t>SocialWorkEmergencyDutyTeam@rctcbc.gcsx.gov.uk</w:t>
                            </w:r>
                          </w:p>
                        </w:txbxContent>
                      </wps:txbx>
                      <wps:bodyPr spcFirstLastPara="1" wrap="square" lIns="91425" tIns="45700" rIns="91425" bIns="45700" anchor="t" anchorCtr="0">
                        <a:noAutofit/>
                      </wps:bodyPr>
                    </wps:wsp>
                  </a:graphicData>
                </a:graphic>
              </wp:anchor>
            </w:drawing>
          </mc:Choice>
          <mc:Fallback>
            <w:pict>
              <v:rect w14:anchorId="109AD4D6" id="Rectangle 40" o:spid="_x0000_s1037" style="position:absolute;margin-left:31.55pt;margin-top:4.95pt;width:411.5pt;height:89.2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" fillcolor="white [3201]" strokecolor="#0070c0" strokeweight="2.75pt">
                <v:stroke startarrowwidth="narrow" startarrowlength="short" endarrowwidth="narrow" endarrowlength="short" joinstyle="round"/>
                <v:shadow on="t" color="black" opacity="26214f" origin="-.5,-.5" offset=".74836mm,.74836mm"/>
                <v:textbox inset="2.53958mm,1.2694mm,2.53958mm,1.2694mm">
                  <w:txbxContent>
                    <w:p w14:paraId="7C1F2710" w14:textId="77777777" w:rsidR="00DC296B" w:rsidRDefault="00000000">
                      <w:pPr>
                        <w:jc w:val="center"/>
                        <w:textDirection w:val="btLr"/>
                      </w:pPr>
                      <w:r>
                        <w:rPr>
                          <w:color w:val="323232"/>
                        </w:rPr>
                        <w:t xml:space="preserve">Designated Safeguarding Lead </w:t>
                      </w:r>
                      <w:r>
                        <w:rPr>
                          <w:color w:val="000000"/>
                        </w:rPr>
                        <w:t>can access advice and guidance by contacting the Information Advice and Assistance Team</w:t>
                      </w:r>
                    </w:p>
                    <w:p w14:paraId="522A992E" w14:textId="77777777" w:rsidR="00DC296B" w:rsidRDefault="00000000">
                      <w:pPr>
                        <w:jc w:val="center"/>
                        <w:textDirection w:val="btLr"/>
                      </w:pPr>
                      <w:r>
                        <w:rPr>
                          <w:color w:val="000000"/>
                        </w:rPr>
                        <w:t xml:space="preserve"> Weekdays 9-5 - 01443425006 Email:</w:t>
                      </w:r>
                      <w:r>
                        <w:rPr>
                          <w:color w:val="323232"/>
                        </w:rPr>
                        <w:t xml:space="preserve"> </w:t>
                      </w:r>
                      <w:r>
                        <w:rPr>
                          <w:color w:val="0000FF"/>
                          <w:u w:val="single"/>
                        </w:rPr>
                        <w:t>IAATeam@rctcbc.gov.uk</w:t>
                      </w:r>
                    </w:p>
                    <w:p w14:paraId="47436A07" w14:textId="77777777" w:rsidR="00DC296B" w:rsidRDefault="00000000">
                      <w:pPr>
                        <w:jc w:val="center"/>
                        <w:textDirection w:val="btLr"/>
                      </w:pPr>
                      <w:r>
                        <w:rPr>
                          <w:color w:val="000000"/>
                        </w:rPr>
                        <w:t>Weekends, evenings and Public Holidays - 01443 743665</w:t>
                      </w:r>
                    </w:p>
                    <w:p w14:paraId="0047731A" w14:textId="77777777" w:rsidR="00DC296B" w:rsidRDefault="00000000">
                      <w:pPr>
                        <w:jc w:val="center"/>
                        <w:textDirection w:val="btLr"/>
                      </w:pPr>
                      <w:r>
                        <w:rPr>
                          <w:color w:val="000000"/>
                        </w:rPr>
                        <w:t xml:space="preserve">Email: </w:t>
                      </w:r>
                      <w:r>
                        <w:rPr>
                          <w:color w:val="0000FF"/>
                          <w:u w:val="single"/>
                        </w:rPr>
                        <w:t>SocialWorkEmergencyDutyTeam@rctcbc.gcsx.gov.uk</w:t>
                      </w:r>
                    </w:p>
                  </w:txbxContent>
                </v:textbox>
              </v:rect>
            </w:pict>
          </mc:Fallback>
        </mc:AlternateContent>
      </w:r>
    </w:p>
    <w:p w14:paraId="321BA81A" w14:textId="414C4778" w:rsidR="00DC296B" w:rsidRDefault="00DC296B"/>
    <w:p w14:paraId="6A0CC87B" w14:textId="64D04585" w:rsidR="00DC296B" w:rsidRDefault="00DC296B"/>
    <w:p w14:paraId="07740B20" w14:textId="22FCF003" w:rsidR="00DC296B" w:rsidRDefault="00DC296B"/>
    <w:p w14:paraId="09DB8872" w14:textId="464F3512" w:rsidR="00DC296B" w:rsidRDefault="00DC296B"/>
    <w:p w14:paraId="460E2B45" w14:textId="26AF80F3" w:rsidR="00DC296B" w:rsidRDefault="00DC296B"/>
    <w:p w14:paraId="289ED633" w14:textId="3C0E35BF" w:rsidR="00DC296B" w:rsidRDefault="00DC296B"/>
    <w:p w14:paraId="708C3E16" w14:textId="17B560A9" w:rsidR="00DC296B" w:rsidRDefault="007E6878">
      <w:r>
        <w:rPr>
          <w:noProof/>
        </w:rPr>
        <mc:AlternateContent>
          <mc:Choice Requires="wps">
            <w:drawing>
              <wp:anchor distT="0" distB="0" distL="114300" distR="114300" simplePos="0" relativeHeight="251668480" behindDoc="0" locked="0" layoutInCell="1" hidden="0" allowOverlap="1" wp14:anchorId="17B6B54B" wp14:editId="5B007FBE">
                <wp:simplePos x="0" y="0"/>
                <wp:positionH relativeFrom="column">
                  <wp:posOffset>2815445</wp:posOffset>
                </wp:positionH>
                <wp:positionV relativeFrom="paragraph">
                  <wp:posOffset>9662</wp:posOffset>
                </wp:positionV>
                <wp:extent cx="464185" cy="317500"/>
                <wp:effectExtent l="0" t="0" r="0" b="0"/>
                <wp:wrapNone/>
                <wp:docPr id="45" name="Down Arrow 45"/>
                <wp:cNvGraphicFramePr/>
                <a:graphic xmlns:a="http://schemas.openxmlformats.org/drawingml/2006/main">
                  <a:graphicData uri="http://schemas.microsoft.com/office/word/2010/wordprocessingShape">
                    <wps:wsp>
                      <wps:cNvSpPr/>
                      <wps:spPr>
                        <a:xfrm>
                          <a:off x="0" y="0"/>
                          <a:ext cx="464185" cy="3175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460BEF17" w14:textId="77777777" w:rsidR="00DC296B" w:rsidRDefault="00DC296B">
                            <w:pPr>
                              <w:textDirection w:val="btLr"/>
                            </w:pPr>
                          </w:p>
                        </w:txbxContent>
                      </wps:txbx>
                      <wps:bodyPr spcFirstLastPara="1" wrap="square" lIns="91425" tIns="91425" rIns="91425" bIns="91425" anchor="ctr" anchorCtr="0">
                        <a:noAutofit/>
                      </wps:bodyPr>
                    </wps:wsp>
                  </a:graphicData>
                </a:graphic>
              </wp:anchor>
            </w:drawing>
          </mc:Choice>
          <mc:Fallback>
            <w:pict>
              <v:shape w14:anchorId="17B6B54B" id="Down Arrow 45" o:spid="_x0000_s1038" type="#_x0000_t67" style="position:absolute;margin-left:221.7pt;margin-top:.75pt;width:36.55pt;height: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" adj="10800" fillcolor="#4472c4 [3204]" strokecolor="#31538f" strokeweight="1pt">
                <v:stroke startarrowwidth="narrow" startarrowlength="short" endarrowwidth="narrow" endarrowlength="short"/>
                <v:textbox inset="2.53958mm,2.53958mm,2.53958mm,2.53958mm">
                  <w:txbxContent>
                    <w:p w14:paraId="460BEF17" w14:textId="77777777" w:rsidR="00DC296B" w:rsidRDefault="00DC296B">
                      <w:pPr>
                        <w:textDirection w:val="btLr"/>
                      </w:pPr>
                    </w:p>
                  </w:txbxContent>
                </v:textbox>
              </v:shape>
            </w:pict>
          </mc:Fallback>
        </mc:AlternateContent>
      </w:r>
    </w:p>
    <w:p w14:paraId="4F36D0D8" w14:textId="099E1590" w:rsidR="00DC296B" w:rsidRDefault="007E6878">
      <w:r>
        <w:rPr>
          <w:noProof/>
        </w:rPr>
        <mc:AlternateContent>
          <mc:Choice Requires="wps">
            <w:drawing>
              <wp:anchor distT="0" distB="0" distL="0" distR="0" simplePos="0" relativeHeight="251676672" behindDoc="1" locked="0" layoutInCell="1" hidden="0" allowOverlap="1" wp14:anchorId="62ABF94E" wp14:editId="7A2D2609">
                <wp:simplePos x="0" y="0"/>
                <wp:positionH relativeFrom="column">
                  <wp:posOffset>341630</wp:posOffset>
                </wp:positionH>
                <wp:positionV relativeFrom="paragraph">
                  <wp:posOffset>158115</wp:posOffset>
                </wp:positionV>
                <wp:extent cx="5276850" cy="425450"/>
                <wp:effectExtent l="38100" t="38100" r="120650" b="120650"/>
                <wp:wrapNone/>
                <wp:docPr id="52" name="Rectangle 52"/>
                <wp:cNvGraphicFramePr/>
                <a:graphic xmlns:a="http://schemas.openxmlformats.org/drawingml/2006/main">
                  <a:graphicData uri="http://schemas.microsoft.com/office/word/2010/wordprocessingShape">
                    <wps:wsp>
                      <wps:cNvSpPr/>
                      <wps:spPr>
                        <a:xfrm>
                          <a:off x="0" y="0"/>
                          <a:ext cx="5276850" cy="425450"/>
                        </a:xfrm>
                        <a:prstGeom prst="rect">
                          <a:avLst/>
                        </a:prstGeom>
                        <a:solidFill>
                          <a:schemeClr val="lt1"/>
                        </a:solidFill>
                        <a:ln w="34925" cap="flat" cmpd="sng">
                          <a:solidFill>
                            <a:srgbClr val="0070C0"/>
                          </a:solidFill>
                          <a:prstDash val="solid"/>
                          <a:round/>
                          <a:headEnd type="none" w="sm" len="sm"/>
                          <a:tailEnd type="none" w="sm" len="sm"/>
                        </a:ln>
                        <a:effectLst>
                          <a:outerShdw blurRad="50800" dist="38100" dir="2700000" algn="tl" rotWithShape="0">
                            <a:srgbClr val="000000">
                              <a:alpha val="40000"/>
                            </a:srgbClr>
                          </a:outerShdw>
                        </a:effectLst>
                      </wps:spPr>
                      <wps:txbx>
                        <w:txbxContent>
                          <w:p w14:paraId="5DC68407" w14:textId="6CC9499E" w:rsidR="00DC296B" w:rsidRDefault="00000000">
                            <w:pPr>
                              <w:jc w:val="center"/>
                              <w:textDirection w:val="btLr"/>
                            </w:pPr>
                            <w:r>
                              <w:rPr>
                                <w:color w:val="000000"/>
                              </w:rPr>
                              <w:t>Referral processed by IAA Team</w:t>
                            </w:r>
                            <w:r w:rsidR="007E6878">
                              <w:rPr>
                                <w:color w:val="000000"/>
                              </w:rPr>
                              <w:t xml:space="preserve"> (Local Authority)</w:t>
                            </w:r>
                          </w:p>
                        </w:txbxContent>
                      </wps:txbx>
                      <wps:bodyPr spcFirstLastPara="1" wrap="square" lIns="91425" tIns="45700" rIns="91425" bIns="45700" anchor="t" anchorCtr="0">
                        <a:noAutofit/>
                      </wps:bodyPr>
                    </wps:wsp>
                  </a:graphicData>
                </a:graphic>
              </wp:anchor>
            </w:drawing>
          </mc:Choice>
          <mc:Fallback>
            <w:pict>
              <v:rect w14:anchorId="62ABF94E" id="Rectangle 52" o:spid="_x0000_s1039" style="position:absolute;margin-left:26.9pt;margin-top:12.45pt;width:415.5pt;height:33.5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" fillcolor="white [3201]" strokecolor="#0070c0" strokeweight="2.75pt">
                <v:stroke startarrowwidth="narrow" startarrowlength="short" endarrowwidth="narrow" endarrowlength="short" joinstyle="round"/>
                <v:shadow on="t" color="black" opacity="26214f" origin="-.5,-.5" offset=".74836mm,.74836mm"/>
                <v:textbox inset="2.53958mm,1.2694mm,2.53958mm,1.2694mm">
                  <w:txbxContent>
                    <w:p w14:paraId="5DC68407" w14:textId="6CC9499E" w:rsidR="00DC296B" w:rsidRDefault="00000000">
                      <w:pPr>
                        <w:jc w:val="center"/>
                        <w:textDirection w:val="btLr"/>
                      </w:pPr>
                      <w:r>
                        <w:rPr>
                          <w:color w:val="000000"/>
                        </w:rPr>
                        <w:t>Referral processed by IAA Team</w:t>
                      </w:r>
                      <w:r w:rsidR="007E6878">
                        <w:rPr>
                          <w:color w:val="000000"/>
                        </w:rPr>
                        <w:t xml:space="preserve"> (Local Authority)</w:t>
                      </w:r>
                    </w:p>
                  </w:txbxContent>
                </v:textbox>
              </v:rect>
            </w:pict>
          </mc:Fallback>
        </mc:AlternateContent>
      </w:r>
    </w:p>
    <w:p w14:paraId="04F6DC3E" w14:textId="6D01B1AD" w:rsidR="00DC296B" w:rsidRDefault="00000000">
      <w:r>
        <w:rPr>
          <w:noProof/>
        </w:rPr>
        <mc:AlternateContent>
          <mc:Choice Requires="wps">
            <w:drawing>
              <wp:anchor distT="0" distB="0" distL="114300" distR="114300" simplePos="0" relativeHeight="251674624" behindDoc="0" locked="0" layoutInCell="1" hidden="0" allowOverlap="1" wp14:anchorId="37218312" wp14:editId="68CD4D6F">
                <wp:simplePos x="0" y="0"/>
                <wp:positionH relativeFrom="column">
                  <wp:posOffset>1778000</wp:posOffset>
                </wp:positionH>
                <wp:positionV relativeFrom="paragraph">
                  <wp:posOffset>8305800</wp:posOffset>
                </wp:positionV>
                <wp:extent cx="464185" cy="317500"/>
                <wp:effectExtent l="0" t="0" r="0" b="0"/>
                <wp:wrapNone/>
                <wp:docPr id="46" name="Down Arrow 46"/>
                <wp:cNvGraphicFramePr/>
                <a:graphic xmlns:a="http://schemas.openxmlformats.org/drawingml/2006/main">
                  <a:graphicData uri="http://schemas.microsoft.com/office/word/2010/wordprocessingShape">
                    <wps:wsp>
                      <wps:cNvSpPr/>
                      <wps:spPr>
                        <a:xfrm>
                          <a:off x="5126608" y="3633950"/>
                          <a:ext cx="438785" cy="2921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56FDADF6" w14:textId="77777777" w:rsidR="00DC296B" w:rsidRDefault="00DC296B">
                            <w:pPr>
                              <w:textDirection w:val="btLr"/>
                            </w:pPr>
                          </w:p>
                        </w:txbxContent>
                      </wps:txbx>
                      <wps:bodyPr spcFirstLastPara="1" wrap="square" lIns="91425" tIns="91425" rIns="91425" bIns="91425" anchor="ctr" anchorCtr="0">
                        <a:noAutofit/>
                      </wps:bodyPr>
                    </wps:wsp>
                  </a:graphicData>
                </a:graphic>
              </wp:anchor>
            </w:drawing>
          </mc:Choice>
          <mc:Fallback>
            <w:pict>
              <v:shape w14:anchorId="37218312" id="Down Arrow 46" o:spid="_x0000_s1040" type="#_x0000_t67" style="position:absolute;margin-left:140pt;margin-top:654pt;width:36.55pt;height: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" adj="10800" fillcolor="#4472c4 [3204]" strokecolor="#31538f" strokeweight="1pt">
                <v:stroke startarrowwidth="narrow" startarrowlength="short" endarrowwidth="narrow" endarrowlength="short"/>
                <v:textbox inset="2.53958mm,2.53958mm,2.53958mm,2.53958mm">
                  <w:txbxContent>
                    <w:p w14:paraId="56FDADF6" w14:textId="77777777" w:rsidR="00DC296B" w:rsidRDefault="00DC296B">
                      <w:pPr>
                        <w:textDirection w:val="btLr"/>
                      </w:pPr>
                    </w:p>
                  </w:txbxContent>
                </v:textbox>
              </v:shape>
            </w:pict>
          </mc:Fallback>
        </mc:AlternateContent>
      </w:r>
      <w:r>
        <w:rPr>
          <w:noProof/>
        </w:rPr>
        <mc:AlternateContent>
          <mc:Choice Requires="wps">
            <w:drawing>
              <wp:anchor distT="0" distB="0" distL="114300" distR="114300" simplePos="0" relativeHeight="251675648" behindDoc="0" locked="0" layoutInCell="1" hidden="0" allowOverlap="1" wp14:anchorId="002BCD76" wp14:editId="2B75D653">
                <wp:simplePos x="0" y="0"/>
                <wp:positionH relativeFrom="column">
                  <wp:posOffset>3556000</wp:posOffset>
                </wp:positionH>
                <wp:positionV relativeFrom="paragraph">
                  <wp:posOffset>8305800</wp:posOffset>
                </wp:positionV>
                <wp:extent cx="464185" cy="317500"/>
                <wp:effectExtent l="0" t="0" r="0" b="0"/>
                <wp:wrapNone/>
                <wp:docPr id="49" name="Down Arrow 49"/>
                <wp:cNvGraphicFramePr/>
                <a:graphic xmlns:a="http://schemas.openxmlformats.org/drawingml/2006/main">
                  <a:graphicData uri="http://schemas.microsoft.com/office/word/2010/wordprocessingShape">
                    <wps:wsp>
                      <wps:cNvSpPr/>
                      <wps:spPr>
                        <a:xfrm>
                          <a:off x="5126608" y="3633950"/>
                          <a:ext cx="438785" cy="2921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062B7351" w14:textId="77777777" w:rsidR="00DC296B" w:rsidRDefault="00DC296B">
                            <w:pPr>
                              <w:textDirection w:val="btLr"/>
                            </w:pPr>
                          </w:p>
                        </w:txbxContent>
                      </wps:txbx>
                      <wps:bodyPr spcFirstLastPara="1" wrap="square" lIns="91425" tIns="91425" rIns="91425" bIns="91425" anchor="ctr" anchorCtr="0">
                        <a:noAutofit/>
                      </wps:bodyPr>
                    </wps:wsp>
                  </a:graphicData>
                </a:graphic>
              </wp:anchor>
            </w:drawing>
          </mc:Choice>
          <mc:Fallback>
            <w:pict>
              <v:shape w14:anchorId="002BCD76" id="Down Arrow 49" o:spid="_x0000_s1041" type="#_x0000_t67" style="position:absolute;margin-left:280pt;margin-top:654pt;width:36.55pt;height: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" adj="10800" fillcolor="#4472c4 [3204]" strokecolor="#31538f" strokeweight="1pt">
                <v:stroke startarrowwidth="narrow" startarrowlength="short" endarrowwidth="narrow" endarrowlength="short"/>
                <v:textbox inset="2.53958mm,2.53958mm,2.53958mm,2.53958mm">
                  <w:txbxContent>
                    <w:p w14:paraId="062B7351" w14:textId="77777777" w:rsidR="00DC296B" w:rsidRDefault="00DC296B">
                      <w:pPr>
                        <w:textDirection w:val="btLr"/>
                      </w:pPr>
                    </w:p>
                  </w:txbxContent>
                </v:textbox>
              </v:shape>
            </w:pict>
          </mc:Fallback>
        </mc:AlternateContent>
      </w:r>
    </w:p>
    <w:p w14:paraId="0D6BEDF9" w14:textId="1E55C4F4" w:rsidR="00DC296B" w:rsidRDefault="00DC296B"/>
    <w:p w14:paraId="00952CD2" w14:textId="6446C26F" w:rsidR="00DC296B" w:rsidRDefault="00DC296B"/>
    <w:p w14:paraId="75E53313" w14:textId="48CF4680" w:rsidR="00DC296B" w:rsidRDefault="00DC296B"/>
    <w:p w14:paraId="62493B8F" w14:textId="77777777" w:rsidR="00440B8A" w:rsidRDefault="00440B8A">
      <w:pPr>
        <w:rPr>
          <w:sz w:val="20"/>
          <w:szCs w:val="20"/>
        </w:rPr>
      </w:pPr>
    </w:p>
    <w:p w14:paraId="1FE0FADF" w14:textId="3484B60F" w:rsidR="00DC296B" w:rsidRPr="00440B8A" w:rsidRDefault="00000000">
      <w:pPr>
        <w:rPr>
          <w:sz w:val="20"/>
          <w:szCs w:val="20"/>
        </w:rPr>
      </w:pPr>
      <w:r w:rsidRPr="00440B8A">
        <w:rPr>
          <w:sz w:val="20"/>
          <w:szCs w:val="20"/>
        </w:rPr>
        <w:t>This document is intended as a guide. Please refer to Valleys Kids Safeguarding Policy and to the Wales Safeguarding Procedures.</w:t>
      </w:r>
    </w:p>
    <w:sectPr w:rsidR="00DC296B" w:rsidRPr="00440B8A">
      <w:footerReference w:type="default" r:id="rId18"/>
      <w:pgSz w:w="11900" w:h="16840"/>
      <w:pgMar w:top="993"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7864" w14:textId="77777777" w:rsidR="0002014F" w:rsidRDefault="0002014F">
      <w:r>
        <w:separator/>
      </w:r>
    </w:p>
  </w:endnote>
  <w:endnote w:type="continuationSeparator" w:id="0">
    <w:p w14:paraId="24FDE035" w14:textId="77777777" w:rsidR="0002014F" w:rsidRDefault="0002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2F6C" w14:textId="77777777" w:rsidR="00DC296B" w:rsidRDefault="00000000">
    <w:pPr>
      <w:pBdr>
        <w:top w:val="single" w:sz="4" w:space="1" w:color="000000"/>
        <w:left w:val="nil"/>
        <w:bottom w:val="nil"/>
        <w:right w:val="nil"/>
        <w:between w:val="nil"/>
      </w:pBdr>
      <w:tabs>
        <w:tab w:val="center" w:pos="4513"/>
        <w:tab w:val="right" w:pos="9026"/>
      </w:tabs>
      <w:jc w:val="right"/>
      <w:rPr>
        <w:color w:val="000000"/>
        <w:sz w:val="16"/>
        <w:szCs w:val="16"/>
      </w:rPr>
    </w:pPr>
    <w:r>
      <w:rPr>
        <w:color w:val="000000"/>
        <w:sz w:val="16"/>
        <w:szCs w:val="16"/>
      </w:rPr>
      <w:t>Valleys Kids Safeguarding Procedure 2020</w:t>
    </w:r>
    <w:r>
      <w:rPr>
        <w:color w:val="000000"/>
        <w:sz w:val="16"/>
        <w:szCs w:val="16"/>
      </w:rPr>
      <w:tab/>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440B8A">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440B8A">
      <w:rPr>
        <w:noProof/>
        <w:color w:val="000000"/>
        <w:sz w:val="16"/>
        <w:szCs w:val="16"/>
      </w:rPr>
      <w:t>3</w:t>
    </w:r>
    <w:r>
      <w:rPr>
        <w:color w:val="000000"/>
        <w:sz w:val="16"/>
        <w:szCs w:val="16"/>
      </w:rPr>
      <w:fldChar w:fldCharType="end"/>
    </w:r>
  </w:p>
  <w:p w14:paraId="7B8A0897" w14:textId="77777777" w:rsidR="00DC296B" w:rsidRDefault="00DC296B">
    <w:pPr>
      <w:widowControl w:val="0"/>
      <w:pBdr>
        <w:top w:val="nil"/>
        <w:left w:val="nil"/>
        <w:bottom w:val="nil"/>
        <w:right w:val="nil"/>
        <w:between w:val="nil"/>
      </w:pBdr>
      <w:spacing w:line="276"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F1A6" w14:textId="77777777" w:rsidR="0002014F" w:rsidRDefault="0002014F">
      <w:r>
        <w:separator/>
      </w:r>
    </w:p>
  </w:footnote>
  <w:footnote w:type="continuationSeparator" w:id="0">
    <w:p w14:paraId="6005DB94" w14:textId="77777777" w:rsidR="0002014F" w:rsidRDefault="00020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ECD"/>
    <w:multiLevelType w:val="multilevel"/>
    <w:tmpl w:val="18A25A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BF72946"/>
    <w:multiLevelType w:val="multilevel"/>
    <w:tmpl w:val="5372A79E"/>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862938"/>
    <w:multiLevelType w:val="multilevel"/>
    <w:tmpl w:val="28A6B1D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2367C19"/>
    <w:multiLevelType w:val="multilevel"/>
    <w:tmpl w:val="240C4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B04F75"/>
    <w:multiLevelType w:val="multilevel"/>
    <w:tmpl w:val="138C2426"/>
    <w:lvl w:ilvl="0">
      <w:start w:val="1"/>
      <w:numFmt w:val="bullet"/>
      <w:lvlText w:val="●"/>
      <w:lvlJc w:val="left"/>
      <w:pPr>
        <w:ind w:left="192" w:hanging="360"/>
      </w:pPr>
      <w:rPr>
        <w:rFonts w:ascii="Noto Sans Symbols" w:eastAsia="Noto Sans Symbols" w:hAnsi="Noto Sans Symbols" w:cs="Noto Sans Symbols"/>
        <w:sz w:val="20"/>
        <w:szCs w:val="20"/>
      </w:rPr>
    </w:lvl>
    <w:lvl w:ilvl="1">
      <w:start w:val="1"/>
      <w:numFmt w:val="bullet"/>
      <w:lvlText w:val="o"/>
      <w:lvlJc w:val="left"/>
      <w:pPr>
        <w:ind w:left="2112" w:hanging="360"/>
      </w:pPr>
      <w:rPr>
        <w:rFonts w:ascii="Courier New" w:eastAsia="Courier New" w:hAnsi="Courier New" w:cs="Courier New"/>
        <w:sz w:val="20"/>
        <w:szCs w:val="20"/>
      </w:rPr>
    </w:lvl>
    <w:lvl w:ilvl="2">
      <w:start w:val="1"/>
      <w:numFmt w:val="bullet"/>
      <w:lvlText w:val="▪"/>
      <w:lvlJc w:val="left"/>
      <w:pPr>
        <w:ind w:left="2832" w:hanging="360"/>
      </w:pPr>
      <w:rPr>
        <w:rFonts w:ascii="Noto Sans Symbols" w:eastAsia="Noto Sans Symbols" w:hAnsi="Noto Sans Symbols" w:cs="Noto Sans Symbols"/>
        <w:sz w:val="20"/>
        <w:szCs w:val="20"/>
      </w:rPr>
    </w:lvl>
    <w:lvl w:ilvl="3">
      <w:start w:val="1"/>
      <w:numFmt w:val="bullet"/>
      <w:lvlText w:val="▪"/>
      <w:lvlJc w:val="left"/>
      <w:pPr>
        <w:ind w:left="3552" w:hanging="360"/>
      </w:pPr>
      <w:rPr>
        <w:rFonts w:ascii="Noto Sans Symbols" w:eastAsia="Noto Sans Symbols" w:hAnsi="Noto Sans Symbols" w:cs="Noto Sans Symbols"/>
        <w:sz w:val="20"/>
        <w:szCs w:val="20"/>
      </w:rPr>
    </w:lvl>
    <w:lvl w:ilvl="4">
      <w:start w:val="1"/>
      <w:numFmt w:val="bullet"/>
      <w:lvlText w:val="▪"/>
      <w:lvlJc w:val="left"/>
      <w:pPr>
        <w:ind w:left="4272" w:hanging="360"/>
      </w:pPr>
      <w:rPr>
        <w:rFonts w:ascii="Noto Sans Symbols" w:eastAsia="Noto Sans Symbols" w:hAnsi="Noto Sans Symbols" w:cs="Noto Sans Symbols"/>
        <w:sz w:val="20"/>
        <w:szCs w:val="20"/>
      </w:rPr>
    </w:lvl>
    <w:lvl w:ilvl="5">
      <w:start w:val="1"/>
      <w:numFmt w:val="bullet"/>
      <w:lvlText w:val="▪"/>
      <w:lvlJc w:val="left"/>
      <w:pPr>
        <w:ind w:left="4992" w:hanging="360"/>
      </w:pPr>
      <w:rPr>
        <w:rFonts w:ascii="Noto Sans Symbols" w:eastAsia="Noto Sans Symbols" w:hAnsi="Noto Sans Symbols" w:cs="Noto Sans Symbols"/>
        <w:sz w:val="20"/>
        <w:szCs w:val="20"/>
      </w:rPr>
    </w:lvl>
    <w:lvl w:ilvl="6">
      <w:start w:val="1"/>
      <w:numFmt w:val="bullet"/>
      <w:lvlText w:val="▪"/>
      <w:lvlJc w:val="left"/>
      <w:pPr>
        <w:ind w:left="5712" w:hanging="360"/>
      </w:pPr>
      <w:rPr>
        <w:rFonts w:ascii="Noto Sans Symbols" w:eastAsia="Noto Sans Symbols" w:hAnsi="Noto Sans Symbols" w:cs="Noto Sans Symbols"/>
        <w:sz w:val="20"/>
        <w:szCs w:val="20"/>
      </w:rPr>
    </w:lvl>
    <w:lvl w:ilvl="7">
      <w:start w:val="1"/>
      <w:numFmt w:val="bullet"/>
      <w:lvlText w:val="▪"/>
      <w:lvlJc w:val="left"/>
      <w:pPr>
        <w:ind w:left="6432" w:hanging="360"/>
      </w:pPr>
      <w:rPr>
        <w:rFonts w:ascii="Noto Sans Symbols" w:eastAsia="Noto Sans Symbols" w:hAnsi="Noto Sans Symbols" w:cs="Noto Sans Symbols"/>
        <w:sz w:val="20"/>
        <w:szCs w:val="20"/>
      </w:rPr>
    </w:lvl>
    <w:lvl w:ilvl="8">
      <w:start w:val="1"/>
      <w:numFmt w:val="bullet"/>
      <w:lvlText w:val="▪"/>
      <w:lvlJc w:val="left"/>
      <w:pPr>
        <w:ind w:left="7152" w:hanging="360"/>
      </w:pPr>
      <w:rPr>
        <w:rFonts w:ascii="Noto Sans Symbols" w:eastAsia="Noto Sans Symbols" w:hAnsi="Noto Sans Symbols" w:cs="Noto Sans Symbols"/>
        <w:sz w:val="20"/>
        <w:szCs w:val="20"/>
      </w:rPr>
    </w:lvl>
  </w:abstractNum>
  <w:num w:numId="1" w16cid:durableId="1162236304">
    <w:abstractNumId w:val="4"/>
  </w:num>
  <w:num w:numId="2" w16cid:durableId="1721856568">
    <w:abstractNumId w:val="1"/>
  </w:num>
  <w:num w:numId="3" w16cid:durableId="2062359226">
    <w:abstractNumId w:val="3"/>
  </w:num>
  <w:num w:numId="4" w16cid:durableId="729109036">
    <w:abstractNumId w:val="0"/>
  </w:num>
  <w:num w:numId="5" w16cid:durableId="1329747684">
    <w:abstractNumId w:val="2"/>
  </w:num>
  <w:num w:numId="6" w16cid:durableId="552619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96B"/>
    <w:rsid w:val="0002014F"/>
    <w:rsid w:val="00111A92"/>
    <w:rsid w:val="002C6AB7"/>
    <w:rsid w:val="0032640A"/>
    <w:rsid w:val="003D0194"/>
    <w:rsid w:val="003E3AC1"/>
    <w:rsid w:val="00440B8A"/>
    <w:rsid w:val="006F7E50"/>
    <w:rsid w:val="007E6878"/>
    <w:rsid w:val="00970008"/>
    <w:rsid w:val="009B679C"/>
    <w:rsid w:val="00BF0291"/>
    <w:rsid w:val="00C03197"/>
    <w:rsid w:val="00DC296B"/>
    <w:rsid w:val="00ED4F5A"/>
    <w:rsid w:val="00F9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55FD"/>
  <w15:docId w15:val="{9B87EC53-9597-FD48-B26D-23C0BB20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E0"/>
  </w:style>
  <w:style w:type="paragraph" w:styleId="Heading1">
    <w:name w:val="heading 1"/>
    <w:basedOn w:val="Normal"/>
    <w:next w:val="Normal"/>
    <w:link w:val="Heading1Char"/>
    <w:uiPriority w:val="9"/>
    <w:qFormat/>
    <w:rsid w:val="00C54179"/>
    <w:pPr>
      <w:keepNext/>
      <w:keepLines/>
      <w:spacing w:before="240"/>
      <w:outlineLvl w:val="0"/>
    </w:pPr>
    <w:rPr>
      <w:rFonts w:eastAsiaTheme="majorEastAsia" w:cs="Times New Roman (Headings CS)"/>
      <w:b/>
      <w:caps/>
      <w:color w:val="2F5496" w:themeColor="accent1" w:themeShade="BF"/>
      <w:sz w:val="36"/>
      <w:szCs w:val="32"/>
    </w:rPr>
  </w:style>
  <w:style w:type="paragraph" w:styleId="Heading2">
    <w:name w:val="heading 2"/>
    <w:basedOn w:val="Normal"/>
    <w:link w:val="Heading2Char"/>
    <w:uiPriority w:val="9"/>
    <w:unhideWhenUsed/>
    <w:qFormat/>
    <w:rsid w:val="00E138F7"/>
    <w:pPr>
      <w:numPr>
        <w:numId w:val="5"/>
      </w:numPr>
      <w:spacing w:before="480" w:after="240"/>
      <w:ind w:left="567" w:hanging="567"/>
      <w:outlineLvl w:val="1"/>
    </w:pPr>
    <w:rPr>
      <w:rFonts w:eastAsia="Times New Roman" w:cs="Times New Roman"/>
      <w:b/>
      <w:bCs/>
      <w:color w:val="2F5496" w:themeColor="accent1" w:themeShade="BF"/>
      <w:sz w:val="28"/>
      <w:szCs w:val="36"/>
    </w:rPr>
  </w:style>
  <w:style w:type="paragraph" w:styleId="Heading3">
    <w:name w:val="heading 3"/>
    <w:basedOn w:val="Normal"/>
    <w:next w:val="Normal"/>
    <w:link w:val="Heading3Char"/>
    <w:uiPriority w:val="9"/>
    <w:semiHidden/>
    <w:unhideWhenUsed/>
    <w:qFormat/>
    <w:rsid w:val="00C54179"/>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54179"/>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4179"/>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4179"/>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54179"/>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5417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417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E138F7"/>
    <w:rPr>
      <w:rFonts w:ascii="Century Gothic" w:eastAsia="Times New Roman" w:hAnsi="Century Gothic" w:cs="Times New Roman"/>
      <w:b/>
      <w:bCs/>
      <w:color w:val="2F5496" w:themeColor="accent1" w:themeShade="BF"/>
      <w:sz w:val="28"/>
      <w:szCs w:val="36"/>
      <w:lang w:eastAsia="en-GB"/>
    </w:rPr>
  </w:style>
  <w:style w:type="paragraph" w:styleId="NormalWeb">
    <w:name w:val="Normal (Web)"/>
    <w:basedOn w:val="Normal"/>
    <w:uiPriority w:val="99"/>
    <w:semiHidden/>
    <w:unhideWhenUsed/>
    <w:rsid w:val="001E648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E6480"/>
  </w:style>
  <w:style w:type="character" w:styleId="Hyperlink">
    <w:name w:val="Hyperlink"/>
    <w:basedOn w:val="DefaultParagraphFont"/>
    <w:uiPriority w:val="99"/>
    <w:unhideWhenUsed/>
    <w:rsid w:val="001E6480"/>
    <w:rPr>
      <w:color w:val="0000FF"/>
      <w:u w:val="single"/>
    </w:rPr>
  </w:style>
  <w:style w:type="paragraph" w:customStyle="1" w:styleId="callout">
    <w:name w:val="callout"/>
    <w:basedOn w:val="Normal"/>
    <w:rsid w:val="001E648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257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57DE"/>
    <w:rPr>
      <w:rFonts w:ascii="Lucida Grande" w:hAnsi="Lucida Grande" w:cs="Lucida Grande"/>
      <w:sz w:val="18"/>
      <w:szCs w:val="18"/>
    </w:rPr>
  </w:style>
  <w:style w:type="character" w:customStyle="1" w:styleId="Heading1Char">
    <w:name w:val="Heading 1 Char"/>
    <w:basedOn w:val="DefaultParagraphFont"/>
    <w:link w:val="Heading1"/>
    <w:uiPriority w:val="9"/>
    <w:rsid w:val="00EE1653"/>
    <w:rPr>
      <w:rFonts w:ascii="Century Gothic" w:eastAsiaTheme="majorEastAsia" w:hAnsi="Century Gothic" w:cs="Times New Roman (Headings CS)"/>
      <w:b/>
      <w:caps/>
      <w:color w:val="2F5496" w:themeColor="accent1" w:themeShade="BF"/>
      <w:sz w:val="36"/>
      <w:szCs w:val="32"/>
    </w:rPr>
  </w:style>
  <w:style w:type="paragraph" w:customStyle="1" w:styleId="Bullet">
    <w:name w:val="Bullet"/>
    <w:basedOn w:val="Normal"/>
    <w:qFormat/>
    <w:rsid w:val="00BD4F84"/>
    <w:pPr>
      <w:numPr>
        <w:numId w:val="2"/>
      </w:numPr>
      <w:adjustRightInd w:val="0"/>
      <w:spacing w:before="120" w:after="120"/>
      <w:ind w:left="568" w:hanging="284"/>
      <w:textAlignment w:val="baseline"/>
    </w:pPr>
    <w:rPr>
      <w:rFonts w:eastAsia="Times New Roman" w:cs="Arial"/>
      <w:color w:val="323232"/>
    </w:rPr>
  </w:style>
  <w:style w:type="paragraph" w:styleId="ListParagraph">
    <w:name w:val="List Paragraph"/>
    <w:basedOn w:val="Normal"/>
    <w:uiPriority w:val="34"/>
    <w:qFormat/>
    <w:rsid w:val="001B6823"/>
    <w:pPr>
      <w:spacing w:after="160" w:line="259" w:lineRule="auto"/>
      <w:ind w:left="720"/>
      <w:contextualSpacing/>
    </w:pPr>
    <w:rPr>
      <w:rFonts w:asciiTheme="minorHAnsi" w:hAnsiTheme="minorHAnsi"/>
      <w:sz w:val="22"/>
      <w:szCs w:val="22"/>
    </w:rPr>
  </w:style>
  <w:style w:type="paragraph" w:styleId="Header">
    <w:name w:val="header"/>
    <w:basedOn w:val="Normal"/>
    <w:link w:val="HeaderChar"/>
    <w:uiPriority w:val="99"/>
    <w:unhideWhenUsed/>
    <w:rsid w:val="00B07D80"/>
    <w:pPr>
      <w:tabs>
        <w:tab w:val="center" w:pos="4513"/>
        <w:tab w:val="right" w:pos="9026"/>
      </w:tabs>
    </w:pPr>
  </w:style>
  <w:style w:type="character" w:customStyle="1" w:styleId="HeaderChar">
    <w:name w:val="Header Char"/>
    <w:basedOn w:val="DefaultParagraphFont"/>
    <w:link w:val="Header"/>
    <w:uiPriority w:val="99"/>
    <w:rsid w:val="00B07D80"/>
    <w:rPr>
      <w:rFonts w:ascii="Century Gothic" w:hAnsi="Century Gothic"/>
    </w:rPr>
  </w:style>
  <w:style w:type="paragraph" w:styleId="Footer">
    <w:name w:val="footer"/>
    <w:basedOn w:val="Normal"/>
    <w:link w:val="FooterChar"/>
    <w:uiPriority w:val="99"/>
    <w:unhideWhenUsed/>
    <w:rsid w:val="00B07D80"/>
    <w:pPr>
      <w:tabs>
        <w:tab w:val="center" w:pos="4513"/>
        <w:tab w:val="right" w:pos="9026"/>
      </w:tabs>
    </w:pPr>
  </w:style>
  <w:style w:type="character" w:customStyle="1" w:styleId="FooterChar">
    <w:name w:val="Footer Char"/>
    <w:basedOn w:val="DefaultParagraphFont"/>
    <w:link w:val="Footer"/>
    <w:uiPriority w:val="99"/>
    <w:rsid w:val="00B07D80"/>
    <w:rPr>
      <w:rFonts w:ascii="Century Gothic" w:hAnsi="Century Gothic"/>
    </w:rPr>
  </w:style>
  <w:style w:type="paragraph" w:customStyle="1" w:styleId="Default">
    <w:name w:val="Default"/>
    <w:rsid w:val="00D923ED"/>
    <w:pPr>
      <w:autoSpaceDE w:val="0"/>
      <w:autoSpaceDN w:val="0"/>
      <w:adjustRightInd w:val="0"/>
    </w:pPr>
    <w:rPr>
      <w:rFonts w:ascii="Arial" w:eastAsia="Times New Roman" w:hAnsi="Arial" w:cs="Arial"/>
      <w:color w:val="000000"/>
      <w:lang w:val="en-US"/>
    </w:rPr>
  </w:style>
  <w:style w:type="table" w:styleId="TableGrid">
    <w:name w:val="Table Grid"/>
    <w:basedOn w:val="TableNormal"/>
    <w:uiPriority w:val="59"/>
    <w:rsid w:val="00533A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5417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54179"/>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C54179"/>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C54179"/>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C54179"/>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C541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417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533A2A"/>
    <w:rPr>
      <w:color w:val="954F72" w:themeColor="followedHyperlink"/>
      <w:u w:val="single"/>
    </w:rPr>
  </w:style>
  <w:style w:type="character" w:customStyle="1" w:styleId="UnresolvedMention1">
    <w:name w:val="Unresolved Mention1"/>
    <w:basedOn w:val="DefaultParagraphFont"/>
    <w:uiPriority w:val="99"/>
    <w:semiHidden/>
    <w:unhideWhenUsed/>
    <w:rsid w:val="00533A2A"/>
    <w:rPr>
      <w:color w:val="605E5C"/>
      <w:shd w:val="clear" w:color="auto" w:fill="E1DFDD"/>
    </w:rPr>
  </w:style>
  <w:style w:type="paragraph" w:styleId="TOC1">
    <w:name w:val="toc 1"/>
    <w:basedOn w:val="Normal"/>
    <w:next w:val="Normal"/>
    <w:autoRedefine/>
    <w:uiPriority w:val="39"/>
    <w:unhideWhenUsed/>
    <w:rsid w:val="00A8120D"/>
    <w:pPr>
      <w:spacing w:after="100"/>
    </w:pPr>
  </w:style>
  <w:style w:type="paragraph" w:styleId="TOC2">
    <w:name w:val="toc 2"/>
    <w:basedOn w:val="Normal"/>
    <w:next w:val="Normal"/>
    <w:autoRedefine/>
    <w:uiPriority w:val="39"/>
    <w:unhideWhenUsed/>
    <w:rsid w:val="00B46451"/>
    <w:pPr>
      <w:tabs>
        <w:tab w:val="left" w:pos="720"/>
        <w:tab w:val="right" w:leader="dot" w:pos="9010"/>
      </w:tabs>
      <w:spacing w:after="100"/>
      <w:ind w:left="200"/>
    </w:pPr>
  </w:style>
  <w:style w:type="character" w:customStyle="1" w:styleId="UnresolvedMention2">
    <w:name w:val="Unresolved Mention2"/>
    <w:basedOn w:val="DefaultParagraphFont"/>
    <w:uiPriority w:val="99"/>
    <w:semiHidden/>
    <w:unhideWhenUsed/>
    <w:rsid w:val="00AD37E0"/>
    <w:rPr>
      <w:color w:val="605E5C"/>
      <w:shd w:val="clear" w:color="auto" w:fill="E1DFDD"/>
    </w:rPr>
  </w:style>
  <w:style w:type="paragraph" w:styleId="TOC3">
    <w:name w:val="toc 3"/>
    <w:basedOn w:val="Normal"/>
    <w:next w:val="Normal"/>
    <w:autoRedefine/>
    <w:uiPriority w:val="39"/>
    <w:unhideWhenUsed/>
    <w:rsid w:val="002755ED"/>
    <w:pPr>
      <w:ind w:left="480"/>
    </w:pPr>
  </w:style>
  <w:style w:type="paragraph" w:styleId="TOC4">
    <w:name w:val="toc 4"/>
    <w:basedOn w:val="Normal"/>
    <w:next w:val="Normal"/>
    <w:autoRedefine/>
    <w:uiPriority w:val="39"/>
    <w:unhideWhenUsed/>
    <w:rsid w:val="002755ED"/>
    <w:pPr>
      <w:ind w:left="720"/>
    </w:pPr>
  </w:style>
  <w:style w:type="paragraph" w:styleId="TOC5">
    <w:name w:val="toc 5"/>
    <w:basedOn w:val="Normal"/>
    <w:next w:val="Normal"/>
    <w:autoRedefine/>
    <w:uiPriority w:val="39"/>
    <w:unhideWhenUsed/>
    <w:rsid w:val="002755ED"/>
    <w:pPr>
      <w:ind w:left="960"/>
    </w:pPr>
  </w:style>
  <w:style w:type="paragraph" w:styleId="TOC6">
    <w:name w:val="toc 6"/>
    <w:basedOn w:val="Normal"/>
    <w:next w:val="Normal"/>
    <w:autoRedefine/>
    <w:uiPriority w:val="39"/>
    <w:unhideWhenUsed/>
    <w:rsid w:val="002755ED"/>
    <w:pPr>
      <w:ind w:left="1200"/>
    </w:pPr>
  </w:style>
  <w:style w:type="paragraph" w:styleId="TOC7">
    <w:name w:val="toc 7"/>
    <w:basedOn w:val="Normal"/>
    <w:next w:val="Normal"/>
    <w:autoRedefine/>
    <w:uiPriority w:val="39"/>
    <w:unhideWhenUsed/>
    <w:rsid w:val="002755ED"/>
    <w:pPr>
      <w:ind w:left="1440"/>
    </w:pPr>
  </w:style>
  <w:style w:type="paragraph" w:styleId="TOC8">
    <w:name w:val="toc 8"/>
    <w:basedOn w:val="Normal"/>
    <w:next w:val="Normal"/>
    <w:autoRedefine/>
    <w:uiPriority w:val="39"/>
    <w:unhideWhenUsed/>
    <w:rsid w:val="002755ED"/>
    <w:pPr>
      <w:ind w:left="1680"/>
    </w:pPr>
  </w:style>
  <w:style w:type="paragraph" w:styleId="TOC9">
    <w:name w:val="toc 9"/>
    <w:basedOn w:val="Normal"/>
    <w:next w:val="Normal"/>
    <w:autoRedefine/>
    <w:uiPriority w:val="39"/>
    <w:unhideWhenUsed/>
    <w:rsid w:val="002755ED"/>
    <w:pPr>
      <w:ind w:left="19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feguarding@valleyskids.bi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irlguiding.org.uk/making-guiding-happen/policies/girlguiding-policies/whistleblowing-policy/" TargetMode="External"/><Relationship Id="rId17" Type="http://schemas.openxmlformats.org/officeDocument/2006/relationships/hyperlink" Target="mailto:IAATeam@rctcbc.gov.uk" TargetMode="External"/><Relationship Id="rId2" Type="http://schemas.openxmlformats.org/officeDocument/2006/relationships/numbering" Target="numbering.xml"/><Relationship Id="rId16" Type="http://schemas.openxmlformats.org/officeDocument/2006/relationships/hyperlink" Target="https://www.girlguiding.org.uk/globalassets/docs-and-resources/safeguarding-and-risk/types-of-abuse-and-har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rlguiding.org.uk/making-guiding-happen/policies/girlguiding-policies/complaints-policy/"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www.girlguiding.org.uk/making-guiding-happen/policies/girlguiding-policies/safety-and-safeguarding-policy/safeguarding-structu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irlguiding.org.uk/making-guiding-happen/policies/girlguiding-policies/safety-and-safeguarding-policy/safeguarding-procedure/"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cuNgdjAStBNm+2u6s5yDQztoA==">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4255</Words>
  <Characters>24260</Characters>
  <Application>Microsoft Office Word</Application>
  <DocSecurity>0</DocSecurity>
  <Lines>202</Lines>
  <Paragraphs>56</Paragraphs>
  <ScaleCrop>false</ScaleCrop>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Morgan</dc:creator>
  <cp:lastModifiedBy>Lynne Thomas - 293578</cp:lastModifiedBy>
  <cp:revision>2</cp:revision>
  <dcterms:created xsi:type="dcterms:W3CDTF">2024-09-02T16:03:00Z</dcterms:created>
  <dcterms:modified xsi:type="dcterms:W3CDTF">2024-09-02T16:03:00Z</dcterms:modified>
</cp:coreProperties>
</file>